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CB17" w14:textId="720FAB31" w:rsidR="00B7638A" w:rsidRDefault="00B7638A" w:rsidP="00B7638A">
      <w:pPr>
        <w:pStyle w:val="Corpodetexto"/>
        <w:rPr>
          <w:rFonts w:ascii="Trebuchet MS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0FABADF2" wp14:editId="7A3053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98480"/>
            <wp:effectExtent l="0" t="0" r="3175" b="7620"/>
            <wp:wrapNone/>
            <wp:docPr id="781318387" name="Image 39" descr="Fundo preto com letras branc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Fundo preto com letras branca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AFCF5" w14:textId="14FA9AD9" w:rsidR="00B7638A" w:rsidRDefault="00B7638A" w:rsidP="00B7638A">
      <w:pPr>
        <w:pStyle w:val="Corpodetexto"/>
        <w:spacing w:before="141"/>
        <w:rPr>
          <w:rFonts w:ascii="Trebuchet MS"/>
          <w:sz w:val="20"/>
        </w:rPr>
      </w:pPr>
    </w:p>
    <w:p w14:paraId="10A72769" w14:textId="63F9679F" w:rsidR="00B7638A" w:rsidRDefault="00B7638A" w:rsidP="00B7638A">
      <w:pPr>
        <w:ind w:left="309"/>
        <w:rPr>
          <w:rFonts w:ascii="Trebuchet MS"/>
          <w:sz w:val="20"/>
        </w:rPr>
      </w:pPr>
    </w:p>
    <w:p w14:paraId="779FA9E7" w14:textId="5E277BCC" w:rsidR="00B7638A" w:rsidRDefault="00B7638A" w:rsidP="00B7638A">
      <w:pPr>
        <w:pStyle w:val="Corpodetexto"/>
        <w:spacing w:before="250"/>
        <w:rPr>
          <w:rFonts w:ascii="Trebuchet MS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E7AAB" wp14:editId="62E7A8A1">
                <wp:simplePos x="0" y="0"/>
                <wp:positionH relativeFrom="margin">
                  <wp:posOffset>-420288</wp:posOffset>
                </wp:positionH>
                <wp:positionV relativeFrom="paragraph">
                  <wp:posOffset>456012</wp:posOffset>
                </wp:positionV>
                <wp:extent cx="6517005" cy="731520"/>
                <wp:effectExtent l="0" t="0" r="0" b="0"/>
                <wp:wrapSquare wrapText="bothSides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73152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390CD05A" w14:textId="77777777" w:rsidR="00B7638A" w:rsidRDefault="00B7638A" w:rsidP="00B7638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</w:pPr>
                          </w:p>
                          <w:p w14:paraId="3BA1E1E4" w14:textId="77777777" w:rsidR="00B7638A" w:rsidRDefault="00B7638A" w:rsidP="00B7638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w w:val="95"/>
                                <w:sz w:val="28"/>
                              </w:rPr>
                              <w:t>I</w:t>
                            </w:r>
                          </w:p>
                          <w:p w14:paraId="4C63AF76" w14:textId="77777777" w:rsidR="00B7638A" w:rsidRDefault="00B7638A" w:rsidP="00B7638A">
                            <w:pPr>
                              <w:spacing w:before="56"/>
                              <w:ind w:left="9" w:right="1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TERMO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ADESÃO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0"/>
                                <w:sz w:val="26"/>
                              </w:rPr>
                              <w:t>SELEÇÃO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7AAB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-33.1pt;margin-top:35.9pt;width:513.1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" fillcolor="#c5dfb3" stroked="f">
                <v:textbox inset="0,0,0,0">
                  <w:txbxContent>
                    <w:p w14:paraId="390CD05A" w14:textId="77777777" w:rsidR="00B7638A" w:rsidRDefault="00B7638A" w:rsidP="00B7638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</w:pPr>
                    </w:p>
                    <w:p w14:paraId="3BA1E1E4" w14:textId="77777777" w:rsidR="00B7638A" w:rsidRDefault="00B7638A" w:rsidP="00B7638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w w:val="95"/>
                          <w:sz w:val="28"/>
                        </w:rPr>
                        <w:t>I</w:t>
                      </w:r>
                    </w:p>
                    <w:p w14:paraId="4C63AF76" w14:textId="77777777" w:rsidR="00B7638A" w:rsidRDefault="00B7638A" w:rsidP="00B7638A">
                      <w:pPr>
                        <w:spacing w:before="56"/>
                        <w:ind w:left="9" w:right="15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TERMO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ADESÃO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0"/>
                          <w:sz w:val="26"/>
                        </w:rPr>
                        <w:t>SELEÇÃO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1F2840" w14:textId="77777777" w:rsidR="00B7638A" w:rsidRDefault="00B7638A" w:rsidP="00B7638A">
      <w:pPr>
        <w:ind w:left="426"/>
        <w:rPr>
          <w:rFonts w:ascii="Calibri Light" w:hAnsi="Calibri Light" w:cs="Calibri Light"/>
          <w:spacing w:val="-5"/>
          <w:sz w:val="24"/>
          <w:szCs w:val="24"/>
        </w:rPr>
      </w:pPr>
    </w:p>
    <w:p w14:paraId="1A94122D" w14:textId="77777777" w:rsidR="00B7638A" w:rsidRDefault="00B7638A" w:rsidP="00B7638A">
      <w:pPr>
        <w:ind w:left="426"/>
        <w:rPr>
          <w:rFonts w:ascii="Calibri Light" w:hAnsi="Calibri Light" w:cs="Calibri Light"/>
          <w:spacing w:val="-5"/>
          <w:sz w:val="24"/>
          <w:szCs w:val="24"/>
        </w:rPr>
      </w:pPr>
    </w:p>
    <w:p w14:paraId="7340ABCB" w14:textId="77777777" w:rsidR="00B7638A" w:rsidRDefault="00B7638A" w:rsidP="00B7638A">
      <w:pPr>
        <w:ind w:left="426"/>
        <w:rPr>
          <w:rFonts w:ascii="Calibri Light" w:hAnsi="Calibri Light" w:cs="Calibri Light"/>
          <w:spacing w:val="-5"/>
          <w:sz w:val="24"/>
          <w:szCs w:val="24"/>
        </w:rPr>
      </w:pPr>
    </w:p>
    <w:p w14:paraId="3B884D57" w14:textId="4158C015" w:rsidR="00B7638A" w:rsidRDefault="00B7638A" w:rsidP="00B7638A">
      <w:pPr>
        <w:ind w:left="426"/>
        <w:rPr>
          <w:rFonts w:ascii="Calibri Light" w:hAnsi="Calibri Light" w:cs="Calibri Light"/>
          <w:spacing w:val="-5"/>
          <w:sz w:val="24"/>
          <w:szCs w:val="24"/>
        </w:rPr>
      </w:pPr>
    </w:p>
    <w:p w14:paraId="1BC48238" w14:textId="77777777" w:rsidR="00B7638A" w:rsidRDefault="00B7638A" w:rsidP="00B7638A">
      <w:pPr>
        <w:ind w:left="426"/>
        <w:rPr>
          <w:rFonts w:ascii="Calibri Light" w:hAnsi="Calibri Light" w:cs="Calibri Light"/>
          <w:spacing w:val="-5"/>
          <w:sz w:val="24"/>
          <w:szCs w:val="24"/>
        </w:rPr>
      </w:pPr>
    </w:p>
    <w:p w14:paraId="6F09B88E" w14:textId="757CE94B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w w:val="80"/>
          <w:sz w:val="24"/>
          <w:szCs w:val="24"/>
        </w:rPr>
      </w:pPr>
      <w:r w:rsidRPr="00B7638A">
        <w:rPr>
          <w:rFonts w:ascii="Arial" w:hAnsi="Arial" w:cs="Arial"/>
          <w:spacing w:val="-5"/>
          <w:sz w:val="24"/>
          <w:szCs w:val="24"/>
        </w:rPr>
        <w:t>Eu,</w:t>
      </w:r>
      <w:r w:rsidRPr="00B7638A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 w:rsidRPr="00B7638A">
        <w:rPr>
          <w:rFonts w:ascii="Arial" w:hAnsi="Arial" w:cs="Arial"/>
          <w:spacing w:val="-10"/>
          <w:sz w:val="24"/>
          <w:szCs w:val="24"/>
        </w:rPr>
        <w:t>,</w:t>
      </w:r>
      <w:r w:rsidRPr="00B7638A">
        <w:rPr>
          <w:rFonts w:ascii="Arial" w:hAnsi="Arial" w:cs="Arial"/>
          <w:spacing w:val="-10"/>
          <w:sz w:val="24"/>
          <w:szCs w:val="24"/>
        </w:rPr>
        <w:t xml:space="preserve">  </w:t>
      </w:r>
      <w:r w:rsidRPr="00B7638A">
        <w:rPr>
          <w:rFonts w:ascii="Arial" w:hAnsi="Arial" w:cs="Arial"/>
          <w:w w:val="95"/>
          <w:sz w:val="24"/>
          <w:szCs w:val="24"/>
        </w:rPr>
        <w:t>inscrito(a) no CPF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spacing w:val="-10"/>
          <w:w w:val="95"/>
          <w:sz w:val="24"/>
          <w:szCs w:val="24"/>
          <w:u w:val="single"/>
        </w:rPr>
        <w:t>.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spacing w:val="-10"/>
          <w:w w:val="95"/>
          <w:sz w:val="24"/>
          <w:szCs w:val="24"/>
          <w:u w:val="single"/>
        </w:rPr>
        <w:t>.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w w:val="95"/>
          <w:sz w:val="24"/>
          <w:szCs w:val="24"/>
          <w:u w:val="single"/>
        </w:rPr>
        <w:t>-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w w:val="80"/>
          <w:sz w:val="24"/>
          <w:szCs w:val="24"/>
        </w:rPr>
        <w:t>,</w:t>
      </w:r>
      <w:r w:rsidRPr="00B7638A">
        <w:rPr>
          <w:rFonts w:ascii="Arial" w:hAnsi="Arial" w:cs="Arial"/>
          <w:spacing w:val="-10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concordo</w:t>
      </w:r>
      <w:r w:rsidRPr="00B7638A">
        <w:rPr>
          <w:rFonts w:ascii="Arial" w:hAnsi="Arial" w:cs="Arial"/>
          <w:spacing w:val="-2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com</w:t>
      </w:r>
      <w:r w:rsidRPr="00B7638A">
        <w:rPr>
          <w:rFonts w:ascii="Arial" w:hAnsi="Arial" w:cs="Arial"/>
          <w:spacing w:val="-5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todos</w:t>
      </w:r>
      <w:r w:rsidRPr="00B7638A">
        <w:rPr>
          <w:rFonts w:ascii="Arial" w:hAnsi="Arial" w:cs="Arial"/>
          <w:spacing w:val="-10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os</w:t>
      </w:r>
      <w:r w:rsidRPr="00B7638A">
        <w:rPr>
          <w:rFonts w:ascii="Arial" w:hAnsi="Arial" w:cs="Arial"/>
          <w:spacing w:val="-5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termos</w:t>
      </w:r>
      <w:r w:rsidRPr="00B7638A">
        <w:rPr>
          <w:rFonts w:ascii="Arial" w:hAnsi="Arial" w:cs="Arial"/>
          <w:spacing w:val="-4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e</w:t>
      </w:r>
      <w:r w:rsidRPr="00B7638A">
        <w:rPr>
          <w:rFonts w:ascii="Arial" w:hAnsi="Arial" w:cs="Arial"/>
          <w:spacing w:val="-6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as</w:t>
      </w:r>
      <w:r w:rsidRPr="00B7638A">
        <w:rPr>
          <w:rFonts w:ascii="Arial" w:hAnsi="Arial" w:cs="Arial"/>
          <w:spacing w:val="-7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condições</w:t>
      </w:r>
      <w:r w:rsidRPr="00B7638A">
        <w:rPr>
          <w:rFonts w:ascii="Arial" w:hAnsi="Arial" w:cs="Arial"/>
          <w:spacing w:val="-6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previstas</w:t>
      </w:r>
      <w:r w:rsidRPr="00B7638A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no</w:t>
      </w:r>
      <w:r w:rsidRPr="00B7638A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 xml:space="preserve">Edital </w:t>
      </w:r>
      <w:r w:rsidRPr="00B7638A">
        <w:rPr>
          <w:rFonts w:ascii="Arial" w:hAnsi="Arial" w:cs="Arial"/>
          <w:w w:val="85"/>
          <w:sz w:val="24"/>
          <w:szCs w:val="24"/>
        </w:rPr>
        <w:t xml:space="preserve">de Seleção Nº 001/2026 de prestadores de serviço para compor a </w:t>
      </w:r>
      <w:r w:rsidRPr="00B7638A">
        <w:rPr>
          <w:rFonts w:ascii="Arial" w:hAnsi="Arial" w:cs="Arial"/>
          <w:b/>
          <w:w w:val="85"/>
          <w:sz w:val="24"/>
          <w:szCs w:val="24"/>
        </w:rPr>
        <w:t xml:space="preserve">BANCA AVALIADORA/ COMISSÃO </w:t>
      </w:r>
      <w:r w:rsidRPr="00B7638A">
        <w:rPr>
          <w:rFonts w:ascii="Arial" w:hAnsi="Arial" w:cs="Arial"/>
          <w:b/>
          <w:w w:val="80"/>
          <w:sz w:val="24"/>
          <w:szCs w:val="24"/>
        </w:rPr>
        <w:t>EXAMINADORA</w:t>
      </w:r>
      <w:r w:rsidRPr="00B7638A">
        <w:rPr>
          <w:rFonts w:ascii="Arial" w:hAnsi="Arial" w:cs="Arial"/>
          <w:b/>
          <w:sz w:val="24"/>
          <w:szCs w:val="24"/>
        </w:rPr>
        <w:t xml:space="preserve"> </w:t>
      </w:r>
      <w:r w:rsidRPr="00B7638A">
        <w:rPr>
          <w:rFonts w:ascii="Arial" w:hAnsi="Arial" w:cs="Arial"/>
          <w:b/>
          <w:w w:val="80"/>
          <w:sz w:val="24"/>
          <w:szCs w:val="24"/>
        </w:rPr>
        <w:t>ESTADUAL /</w:t>
      </w:r>
      <w:r w:rsidRPr="00B7638A">
        <w:rPr>
          <w:rFonts w:ascii="Arial" w:hAnsi="Arial" w:cs="Arial"/>
          <w:b/>
          <w:sz w:val="24"/>
          <w:szCs w:val="24"/>
        </w:rPr>
        <w:t xml:space="preserve"> </w:t>
      </w:r>
      <w:r w:rsidRPr="00B7638A">
        <w:rPr>
          <w:rFonts w:ascii="Arial" w:hAnsi="Arial" w:cs="Arial"/>
          <w:b/>
          <w:w w:val="80"/>
          <w:sz w:val="24"/>
          <w:szCs w:val="24"/>
        </w:rPr>
        <w:t>CONCURSO – PROGRAMA AGRINHO 2026 / 21ª Edição</w:t>
      </w:r>
      <w:r w:rsidRPr="00B7638A">
        <w:rPr>
          <w:rFonts w:ascii="Arial" w:hAnsi="Arial" w:cs="Arial"/>
          <w:w w:val="80"/>
          <w:sz w:val="24"/>
          <w:szCs w:val="24"/>
        </w:rPr>
        <w:t>.</w:t>
      </w:r>
    </w:p>
    <w:p w14:paraId="62FA21CF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w w:val="80"/>
          <w:sz w:val="24"/>
          <w:szCs w:val="24"/>
        </w:rPr>
      </w:pPr>
    </w:p>
    <w:p w14:paraId="30EFF6B7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z w:val="24"/>
          <w:szCs w:val="24"/>
        </w:rPr>
      </w:pPr>
    </w:p>
    <w:p w14:paraId="00D88F45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pacing w:val="-2"/>
          <w:w w:val="75"/>
          <w:sz w:val="24"/>
          <w:szCs w:val="24"/>
        </w:rPr>
      </w:pPr>
      <w:r w:rsidRPr="00B7638A">
        <w:rPr>
          <w:rFonts w:ascii="Arial" w:hAnsi="Arial" w:cs="Arial"/>
          <w:w w:val="75"/>
          <w:sz w:val="24"/>
          <w:szCs w:val="24"/>
        </w:rPr>
        <w:t>Declaro,</w:t>
      </w:r>
      <w:r w:rsidRPr="00B7638A">
        <w:rPr>
          <w:rFonts w:ascii="Arial" w:hAnsi="Arial" w:cs="Arial"/>
          <w:spacing w:val="10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ainda,</w:t>
      </w:r>
      <w:r w:rsidRPr="00B7638A">
        <w:rPr>
          <w:rFonts w:ascii="Arial" w:hAnsi="Arial" w:cs="Arial"/>
          <w:spacing w:val="11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a</w:t>
      </w:r>
      <w:r w:rsidRPr="00B7638A">
        <w:rPr>
          <w:rFonts w:ascii="Arial" w:hAnsi="Arial" w:cs="Arial"/>
          <w:spacing w:val="10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veracidade</w:t>
      </w:r>
      <w:r w:rsidRPr="00B7638A">
        <w:rPr>
          <w:rFonts w:ascii="Arial" w:hAnsi="Arial" w:cs="Arial"/>
          <w:spacing w:val="6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das</w:t>
      </w:r>
      <w:r w:rsidRPr="00B7638A">
        <w:rPr>
          <w:rFonts w:ascii="Arial" w:hAnsi="Arial" w:cs="Arial"/>
          <w:spacing w:val="8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informações</w:t>
      </w:r>
      <w:r w:rsidRPr="00B7638A">
        <w:rPr>
          <w:rFonts w:ascii="Arial" w:hAnsi="Arial" w:cs="Arial"/>
          <w:spacing w:val="10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acima</w:t>
      </w:r>
      <w:r w:rsidRPr="00B7638A">
        <w:rPr>
          <w:rFonts w:ascii="Arial" w:hAnsi="Arial" w:cs="Arial"/>
          <w:spacing w:val="7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prestadas,</w:t>
      </w:r>
      <w:r w:rsidRPr="00B7638A">
        <w:rPr>
          <w:rFonts w:ascii="Arial" w:hAnsi="Arial" w:cs="Arial"/>
          <w:spacing w:val="10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podendo</w:t>
      </w:r>
      <w:r w:rsidRPr="00B7638A">
        <w:rPr>
          <w:rFonts w:ascii="Arial" w:hAnsi="Arial" w:cs="Arial"/>
          <w:spacing w:val="12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vir</w:t>
      </w:r>
      <w:r w:rsidRPr="00B7638A">
        <w:rPr>
          <w:rFonts w:ascii="Arial" w:hAnsi="Arial" w:cs="Arial"/>
          <w:spacing w:val="7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a</w:t>
      </w:r>
      <w:r w:rsidRPr="00B7638A">
        <w:rPr>
          <w:rFonts w:ascii="Arial" w:hAnsi="Arial" w:cs="Arial"/>
          <w:spacing w:val="39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responder</w:t>
      </w:r>
      <w:r w:rsidRPr="00B7638A">
        <w:rPr>
          <w:rFonts w:ascii="Arial" w:hAnsi="Arial" w:cs="Arial"/>
          <w:spacing w:val="7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sob</w:t>
      </w:r>
      <w:r w:rsidRPr="00B7638A">
        <w:rPr>
          <w:rFonts w:ascii="Arial" w:hAnsi="Arial" w:cs="Arial"/>
          <w:spacing w:val="12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as</w:t>
      </w:r>
      <w:r w:rsidRPr="00B7638A">
        <w:rPr>
          <w:rFonts w:ascii="Arial" w:hAnsi="Arial" w:cs="Arial"/>
          <w:spacing w:val="7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penas</w:t>
      </w:r>
      <w:r w:rsidRPr="00B7638A">
        <w:rPr>
          <w:rFonts w:ascii="Arial" w:hAnsi="Arial" w:cs="Arial"/>
          <w:spacing w:val="8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da</w:t>
      </w:r>
      <w:r w:rsidRPr="00B7638A">
        <w:rPr>
          <w:rFonts w:ascii="Arial" w:hAnsi="Arial" w:cs="Arial"/>
          <w:spacing w:val="7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legislação</w:t>
      </w:r>
      <w:r w:rsidRPr="00B7638A">
        <w:rPr>
          <w:rFonts w:ascii="Arial" w:hAnsi="Arial" w:cs="Arial"/>
          <w:spacing w:val="12"/>
          <w:sz w:val="24"/>
          <w:szCs w:val="24"/>
        </w:rPr>
        <w:t xml:space="preserve"> </w:t>
      </w:r>
      <w:r w:rsidRPr="00B7638A">
        <w:rPr>
          <w:rFonts w:ascii="Arial" w:hAnsi="Arial" w:cs="Arial"/>
          <w:w w:val="75"/>
          <w:sz w:val="24"/>
          <w:szCs w:val="24"/>
        </w:rPr>
        <w:t>em</w:t>
      </w:r>
      <w:r w:rsidRPr="00B7638A">
        <w:rPr>
          <w:rFonts w:ascii="Arial" w:hAnsi="Arial" w:cs="Arial"/>
          <w:spacing w:val="17"/>
          <w:sz w:val="24"/>
          <w:szCs w:val="24"/>
        </w:rPr>
        <w:t xml:space="preserve"> </w:t>
      </w:r>
      <w:r w:rsidRPr="00B7638A">
        <w:rPr>
          <w:rFonts w:ascii="Arial" w:hAnsi="Arial" w:cs="Arial"/>
          <w:spacing w:val="-2"/>
          <w:w w:val="75"/>
          <w:sz w:val="24"/>
          <w:szCs w:val="24"/>
        </w:rPr>
        <w:t>vigor.</w:t>
      </w:r>
    </w:p>
    <w:p w14:paraId="57ADE325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pacing w:val="-2"/>
          <w:w w:val="75"/>
          <w:sz w:val="24"/>
          <w:szCs w:val="24"/>
        </w:rPr>
      </w:pPr>
    </w:p>
    <w:p w14:paraId="42389870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pacing w:val="-2"/>
          <w:w w:val="75"/>
          <w:sz w:val="24"/>
          <w:szCs w:val="24"/>
        </w:rPr>
      </w:pPr>
    </w:p>
    <w:p w14:paraId="0AC61124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z w:val="24"/>
          <w:szCs w:val="24"/>
        </w:rPr>
      </w:pPr>
    </w:p>
    <w:p w14:paraId="0EFCF3CE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z w:val="24"/>
          <w:szCs w:val="24"/>
        </w:rPr>
      </w:pPr>
      <w:r w:rsidRPr="00B7638A">
        <w:rPr>
          <w:rFonts w:ascii="Arial" w:hAnsi="Arial" w:cs="Arial"/>
          <w:w w:val="80"/>
          <w:sz w:val="24"/>
          <w:szCs w:val="24"/>
        </w:rPr>
        <w:t>LOCAL</w:t>
      </w:r>
      <w:r w:rsidRPr="00B7638A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E</w:t>
      </w:r>
      <w:r w:rsidRPr="00B763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7638A">
        <w:rPr>
          <w:rFonts w:ascii="Arial" w:hAnsi="Arial" w:cs="Arial"/>
          <w:spacing w:val="-2"/>
          <w:w w:val="80"/>
          <w:sz w:val="24"/>
          <w:szCs w:val="24"/>
        </w:rPr>
        <w:t>DATA:</w:t>
      </w:r>
    </w:p>
    <w:p w14:paraId="1921DFFC" w14:textId="77777777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b/>
          <w:sz w:val="24"/>
          <w:szCs w:val="24"/>
        </w:rPr>
      </w:pPr>
    </w:p>
    <w:p w14:paraId="439A83BA" w14:textId="5D6CFAA3" w:rsidR="00B7638A" w:rsidRPr="00B7638A" w:rsidRDefault="00B7638A" w:rsidP="00B7638A">
      <w:pPr>
        <w:spacing w:after="120"/>
        <w:ind w:left="-284" w:firstLine="142"/>
        <w:rPr>
          <w:rFonts w:ascii="Arial" w:hAnsi="Arial" w:cs="Arial"/>
          <w:sz w:val="24"/>
          <w:szCs w:val="24"/>
        </w:rPr>
      </w:pP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sz w:val="24"/>
          <w:szCs w:val="24"/>
          <w:u w:val="single"/>
        </w:rPr>
        <w:t xml:space="preserve">    </w:t>
      </w:r>
      <w:r w:rsidRPr="00B7638A">
        <w:rPr>
          <w:rFonts w:ascii="Arial" w:hAnsi="Arial" w:cs="Arial"/>
          <w:spacing w:val="-10"/>
          <w:w w:val="95"/>
          <w:sz w:val="24"/>
          <w:szCs w:val="24"/>
          <w:u w:val="single"/>
        </w:rPr>
        <w:t>,</w:t>
      </w:r>
      <w:r w:rsidRPr="00B7638A">
        <w:rPr>
          <w:rFonts w:ascii="Arial" w:hAnsi="Arial" w:cs="Arial"/>
          <w:spacing w:val="-10"/>
          <w:w w:val="95"/>
          <w:sz w:val="24"/>
          <w:szCs w:val="24"/>
          <w:u w:val="single"/>
        </w:rPr>
        <w:t xml:space="preserve">         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spacing w:val="-5"/>
          <w:w w:val="95"/>
          <w:sz w:val="24"/>
          <w:szCs w:val="24"/>
        </w:rPr>
        <w:t>de</w:t>
      </w:r>
      <w:r w:rsidRPr="00B7638A">
        <w:rPr>
          <w:rFonts w:ascii="Arial" w:hAnsi="Arial" w:cs="Arial"/>
          <w:sz w:val="24"/>
          <w:szCs w:val="24"/>
          <w:u w:val="single"/>
        </w:rPr>
        <w:tab/>
      </w:r>
      <w:r w:rsidRPr="00B7638A">
        <w:rPr>
          <w:rFonts w:ascii="Arial" w:hAnsi="Arial" w:cs="Arial"/>
          <w:w w:val="75"/>
          <w:sz w:val="24"/>
          <w:szCs w:val="24"/>
        </w:rPr>
        <w:t>de</w:t>
      </w:r>
      <w:r w:rsidRPr="00B7638A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7638A">
        <w:rPr>
          <w:rFonts w:ascii="Arial" w:hAnsi="Arial" w:cs="Arial"/>
          <w:spacing w:val="-4"/>
          <w:w w:val="95"/>
          <w:sz w:val="24"/>
          <w:szCs w:val="24"/>
        </w:rPr>
        <w:t>2026</w:t>
      </w:r>
    </w:p>
    <w:p w14:paraId="19BC491B" w14:textId="77777777" w:rsidR="00B7638A" w:rsidRPr="00B7638A" w:rsidRDefault="00B7638A" w:rsidP="00B7638A">
      <w:pPr>
        <w:spacing w:after="120"/>
        <w:ind w:firstLine="426"/>
        <w:rPr>
          <w:rFonts w:ascii="Arial" w:hAnsi="Arial" w:cs="Arial"/>
          <w:sz w:val="24"/>
          <w:szCs w:val="24"/>
        </w:rPr>
      </w:pPr>
    </w:p>
    <w:p w14:paraId="674D5A63" w14:textId="77777777" w:rsidR="00B7638A" w:rsidRPr="00A40B1A" w:rsidRDefault="00B7638A" w:rsidP="00B7638A">
      <w:pPr>
        <w:ind w:firstLine="426"/>
        <w:rPr>
          <w:rFonts w:ascii="Calibri Light" w:hAnsi="Calibri Light" w:cs="Calibri Light"/>
          <w:sz w:val="24"/>
          <w:szCs w:val="24"/>
        </w:rPr>
      </w:pPr>
    </w:p>
    <w:p w14:paraId="1D91700B" w14:textId="77777777" w:rsidR="00B7638A" w:rsidRPr="00A40B1A" w:rsidRDefault="00B7638A" w:rsidP="00B7638A">
      <w:pPr>
        <w:ind w:firstLine="426"/>
        <w:rPr>
          <w:rFonts w:ascii="Calibri Light" w:hAnsi="Calibri Light" w:cs="Calibri Light"/>
          <w:sz w:val="24"/>
          <w:szCs w:val="24"/>
        </w:rPr>
      </w:pPr>
    </w:p>
    <w:p w14:paraId="6F8414EF" w14:textId="77777777" w:rsidR="00B7638A" w:rsidRPr="00A40B1A" w:rsidRDefault="00B7638A" w:rsidP="00B7638A">
      <w:pPr>
        <w:ind w:firstLine="426"/>
        <w:rPr>
          <w:rFonts w:ascii="Calibri Light" w:hAnsi="Calibri Light" w:cs="Calibri Light"/>
          <w:sz w:val="24"/>
          <w:szCs w:val="24"/>
        </w:rPr>
      </w:pPr>
    </w:p>
    <w:p w14:paraId="392404D8" w14:textId="77777777" w:rsidR="00B7638A" w:rsidRPr="00B7638A" w:rsidRDefault="00B7638A" w:rsidP="00B7638A">
      <w:pPr>
        <w:ind w:firstLine="426"/>
        <w:rPr>
          <w:rFonts w:ascii="Arial" w:hAnsi="Arial" w:cs="Arial"/>
          <w:sz w:val="24"/>
          <w:szCs w:val="24"/>
        </w:rPr>
      </w:pPr>
    </w:p>
    <w:p w14:paraId="35DA9B3A" w14:textId="77777777" w:rsidR="00B7638A" w:rsidRPr="00B7638A" w:rsidRDefault="00B7638A" w:rsidP="00B7638A">
      <w:pPr>
        <w:ind w:firstLine="426"/>
        <w:rPr>
          <w:rFonts w:ascii="Arial" w:hAnsi="Arial" w:cs="Arial"/>
          <w:spacing w:val="-2"/>
          <w:w w:val="80"/>
        </w:rPr>
      </w:pPr>
      <w:r w:rsidRPr="00B7638A">
        <w:rPr>
          <w:rFonts w:ascii="Arial" w:hAnsi="Arial" w:cs="Arial"/>
          <w:w w:val="80"/>
          <w:sz w:val="24"/>
          <w:szCs w:val="24"/>
        </w:rPr>
        <w:t>ASSINATURA</w:t>
      </w:r>
      <w:r w:rsidRPr="00B763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7638A">
        <w:rPr>
          <w:rFonts w:ascii="Arial" w:hAnsi="Arial" w:cs="Arial"/>
          <w:w w:val="80"/>
          <w:sz w:val="24"/>
          <w:szCs w:val="24"/>
        </w:rPr>
        <w:t>DO(A)</w:t>
      </w:r>
      <w:r w:rsidRPr="00B7638A">
        <w:rPr>
          <w:rFonts w:ascii="Arial" w:hAnsi="Arial" w:cs="Arial"/>
          <w:spacing w:val="-11"/>
          <w:sz w:val="24"/>
          <w:szCs w:val="24"/>
        </w:rPr>
        <w:t xml:space="preserve"> </w:t>
      </w:r>
      <w:r w:rsidRPr="00B7638A">
        <w:rPr>
          <w:rFonts w:ascii="Arial" w:hAnsi="Arial" w:cs="Arial"/>
          <w:spacing w:val="-2"/>
          <w:w w:val="80"/>
          <w:sz w:val="24"/>
          <w:szCs w:val="24"/>
        </w:rPr>
        <w:t>CANDIDATO(A</w:t>
      </w:r>
      <w:r w:rsidRPr="00B7638A">
        <w:rPr>
          <w:rFonts w:ascii="Arial" w:hAnsi="Arial" w:cs="Arial"/>
          <w:spacing w:val="-2"/>
          <w:w w:val="80"/>
        </w:rPr>
        <w:t>)</w:t>
      </w:r>
    </w:p>
    <w:p w14:paraId="34584917" w14:textId="1A61034A" w:rsidR="007417E0" w:rsidRDefault="007417E0"/>
    <w:sectPr w:rsidR="00741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8A"/>
    <w:rsid w:val="001B5632"/>
    <w:rsid w:val="007417E0"/>
    <w:rsid w:val="00A83937"/>
    <w:rsid w:val="00B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52F1"/>
  <w15:chartTrackingRefBased/>
  <w15:docId w15:val="{DE8525FF-C099-44BF-BFC0-E2696D2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638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38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38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38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3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3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638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38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638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6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638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6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3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3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638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7638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638A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Tonani | SENAR-AR/ES</dc:creator>
  <cp:keywords/>
  <dc:description/>
  <cp:lastModifiedBy>Thaís Tonani | SENAR-AR/ES</cp:lastModifiedBy>
  <cp:revision>1</cp:revision>
  <dcterms:created xsi:type="dcterms:W3CDTF">2026-07-06T17:42:00Z</dcterms:created>
  <dcterms:modified xsi:type="dcterms:W3CDTF">2026-07-06T17:46:00Z</dcterms:modified>
</cp:coreProperties>
</file>