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CB17" w14:textId="720FAB31" w:rsidR="00B7638A" w:rsidRDefault="00B7638A" w:rsidP="00B7638A">
      <w:pPr>
        <w:pStyle w:val="Corpodetexto"/>
        <w:rPr>
          <w:rFonts w:ascii="Trebuchet MS"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0FABADF2" wp14:editId="7A30538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0698480"/>
            <wp:effectExtent l="0" t="0" r="3175" b="7620"/>
            <wp:wrapNone/>
            <wp:docPr id="781318387" name="Image 39" descr="Fundo preto com letras branc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Fundo preto com letras branca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AFCF5" w14:textId="14FA9AD9" w:rsidR="00B7638A" w:rsidRDefault="00B7638A" w:rsidP="00B7638A">
      <w:pPr>
        <w:pStyle w:val="Corpodetexto"/>
        <w:spacing w:before="141"/>
        <w:rPr>
          <w:rFonts w:ascii="Trebuchet MS"/>
          <w:sz w:val="20"/>
        </w:rPr>
      </w:pPr>
    </w:p>
    <w:p w14:paraId="10A72769" w14:textId="7F86D1A5" w:rsidR="00B7638A" w:rsidRDefault="00681D7A" w:rsidP="00B7638A">
      <w:pPr>
        <w:ind w:left="309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E7AAB" wp14:editId="4D7C544B">
                <wp:simplePos x="0" y="0"/>
                <wp:positionH relativeFrom="margin">
                  <wp:posOffset>-432435</wp:posOffset>
                </wp:positionH>
                <wp:positionV relativeFrom="paragraph">
                  <wp:posOffset>240030</wp:posOffset>
                </wp:positionV>
                <wp:extent cx="6517005" cy="906780"/>
                <wp:effectExtent l="0" t="0" r="0" b="7620"/>
                <wp:wrapSquare wrapText="bothSides"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7005" cy="906780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</wps:spPr>
                      <wps:txbx>
                        <w:txbxContent>
                          <w:p w14:paraId="390CD05A" w14:textId="77777777" w:rsidR="00B7638A" w:rsidRDefault="00B7638A" w:rsidP="00B7638A">
                            <w:pPr>
                              <w:spacing w:line="313" w:lineRule="exact"/>
                              <w:ind w:left="15" w:right="6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w w:val="75"/>
                                <w:sz w:val="28"/>
                              </w:rPr>
                            </w:pPr>
                          </w:p>
                          <w:p w14:paraId="59CEA66E" w14:textId="77777777" w:rsidR="00681D7A" w:rsidRDefault="00681D7A" w:rsidP="00681D7A">
                            <w:pPr>
                              <w:spacing w:line="314" w:lineRule="exact"/>
                              <w:ind w:left="1557" w:right="1553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w w:val="75"/>
                                <w:sz w:val="28"/>
                              </w:rPr>
                              <w:t>ANEXO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w w:val="95"/>
                                <w:sz w:val="28"/>
                              </w:rPr>
                              <w:t>II</w:t>
                            </w:r>
                          </w:p>
                          <w:p w14:paraId="67D3AE36" w14:textId="77777777" w:rsidR="00681D7A" w:rsidRDefault="00681D7A" w:rsidP="00681D7A">
                            <w:pPr>
                              <w:spacing w:before="56" w:line="276" w:lineRule="auto"/>
                              <w:ind w:left="1547" w:right="155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75"/>
                                <w:sz w:val="26"/>
                              </w:rPr>
                              <w:t>DECLARAÇÃO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7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75"/>
                                <w:sz w:val="26"/>
                              </w:rPr>
                              <w:t>IMPEDIMENTOS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75"/>
                                <w:sz w:val="26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75"/>
                                <w:sz w:val="26"/>
                              </w:rPr>
                              <w:t>PARTICIPAÇÃO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75"/>
                                <w:sz w:val="26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75"/>
                                <w:sz w:val="26"/>
                              </w:rPr>
                              <w:t>PROCESSO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26"/>
                              </w:rPr>
                              <w:t>SELEÇÃO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w w:val="85"/>
                                <w:sz w:val="26"/>
                              </w:rPr>
                              <w:t xml:space="preserve"> </w:t>
                            </w:r>
                          </w:p>
                          <w:p w14:paraId="4C63AF76" w14:textId="336F8F06" w:rsidR="00B7638A" w:rsidRDefault="00B7638A" w:rsidP="00681D7A">
                            <w:pPr>
                              <w:spacing w:line="313" w:lineRule="exact"/>
                              <w:ind w:left="15" w:right="6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E7AAB"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26" type="#_x0000_t202" style="position:absolute;left:0;text-align:left;margin-left:-34.05pt;margin-top:18.9pt;width:513.15pt;height:71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" fillcolor="#c5dfb3" stroked="f">
                <v:textbox inset="0,0,0,0">
                  <w:txbxContent>
                    <w:p w14:paraId="390CD05A" w14:textId="77777777" w:rsidR="00B7638A" w:rsidRDefault="00B7638A" w:rsidP="00B7638A">
                      <w:pPr>
                        <w:spacing w:line="313" w:lineRule="exact"/>
                        <w:ind w:left="15" w:right="6"/>
                        <w:jc w:val="center"/>
                        <w:rPr>
                          <w:rFonts w:ascii="Arial"/>
                          <w:b/>
                          <w:color w:val="000000"/>
                          <w:w w:val="75"/>
                          <w:sz w:val="28"/>
                        </w:rPr>
                      </w:pPr>
                    </w:p>
                    <w:p w14:paraId="59CEA66E" w14:textId="77777777" w:rsidR="00681D7A" w:rsidRDefault="00681D7A" w:rsidP="00681D7A">
                      <w:pPr>
                        <w:spacing w:line="314" w:lineRule="exact"/>
                        <w:ind w:left="1557" w:right="1553"/>
                        <w:jc w:val="center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w w:val="75"/>
                          <w:sz w:val="28"/>
                        </w:rPr>
                        <w:t>ANEXO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w w:val="95"/>
                          <w:sz w:val="28"/>
                        </w:rPr>
                        <w:t>II</w:t>
                      </w:r>
                    </w:p>
                    <w:p w14:paraId="67D3AE36" w14:textId="77777777" w:rsidR="00681D7A" w:rsidRDefault="00681D7A" w:rsidP="00681D7A">
                      <w:pPr>
                        <w:spacing w:before="56" w:line="276" w:lineRule="auto"/>
                        <w:ind w:left="1547" w:right="1553"/>
                        <w:jc w:val="center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75"/>
                          <w:sz w:val="26"/>
                        </w:rPr>
                        <w:t>DECLARAÇÃO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75"/>
                          <w:sz w:val="2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75"/>
                          <w:sz w:val="26"/>
                        </w:rPr>
                        <w:t>IMPEDIMENTOS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75"/>
                          <w:sz w:val="26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75"/>
                          <w:sz w:val="26"/>
                        </w:rPr>
                        <w:t>PARTICIPAÇÃO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75"/>
                          <w:sz w:val="26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75"/>
                          <w:sz w:val="26"/>
                        </w:rPr>
                        <w:t>PROCESSO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2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26"/>
                        </w:rPr>
                        <w:t>SELEÇÃO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w w:val="85"/>
                          <w:sz w:val="26"/>
                        </w:rPr>
                        <w:t xml:space="preserve"> </w:t>
                      </w:r>
                    </w:p>
                    <w:p w14:paraId="4C63AF76" w14:textId="336F8F06" w:rsidR="00B7638A" w:rsidRDefault="00B7638A" w:rsidP="00681D7A">
                      <w:pPr>
                        <w:spacing w:line="313" w:lineRule="exact"/>
                        <w:ind w:left="15" w:right="6"/>
                        <w:jc w:val="center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9FA9E7" w14:textId="64A3EB4D" w:rsidR="00B7638A" w:rsidRDefault="00B7638A" w:rsidP="00B7638A">
      <w:pPr>
        <w:pStyle w:val="Corpodetexto"/>
        <w:spacing w:before="250"/>
        <w:rPr>
          <w:rFonts w:ascii="Trebuchet MS"/>
        </w:rPr>
      </w:pPr>
    </w:p>
    <w:p w14:paraId="69253DFC" w14:textId="56BEE543" w:rsidR="00681D7A" w:rsidRPr="00E25EC4" w:rsidRDefault="00681D7A" w:rsidP="00681D7A">
      <w:pPr>
        <w:pStyle w:val="Corpodetexto"/>
        <w:ind w:left="-851" w:right="-852"/>
        <w:jc w:val="both"/>
      </w:pPr>
      <w:r w:rsidRPr="00E25EC4">
        <w:t>Eu,</w:t>
      </w:r>
      <w:r>
        <w:t xml:space="preserve"> </w:t>
      </w:r>
      <w:r w:rsidRPr="00E25EC4">
        <w:t>_________________________________________________________________________________, inscrito(a) no CPF   .</w:t>
      </w:r>
      <w:r w:rsidRPr="00E25EC4">
        <w:tab/>
        <w:t>.</w:t>
      </w:r>
      <w:r w:rsidRPr="00E25EC4">
        <w:tab/>
        <w:t>-</w:t>
      </w:r>
      <w:r w:rsidRPr="00E25EC4">
        <w:tab/>
        <w:t xml:space="preserve">, declaro que não me enquadro nos IMPEDIMENTOS PARA PARTICIPAÇÃO NO PROCESSO DE SELEÇÃO previstos no item 2 e seus subitens do Edital de Seleção Nº </w:t>
      </w:r>
      <w:r w:rsidRPr="007033CB">
        <w:t>001/2026</w:t>
      </w:r>
      <w:r w:rsidRPr="00E25EC4">
        <w:t xml:space="preserve"> de prestadores de serviço para compor a BANCA AVALIADORA/ COMISSÃO EXAMINADORA ESTADUAL / CONCURSO – PROGRAMA AGRINHO 2026 / 21ª Edição. É vedada a participação de pessoas jurídicas que se enquadrem em uma das seguintes situações:</w:t>
      </w:r>
    </w:p>
    <w:p w14:paraId="54C7D49F" w14:textId="77777777" w:rsidR="00681D7A" w:rsidRDefault="00681D7A" w:rsidP="00681D7A">
      <w:pPr>
        <w:pStyle w:val="PargrafodaLista"/>
        <w:numPr>
          <w:ilvl w:val="2"/>
          <w:numId w:val="1"/>
        </w:numPr>
        <w:tabs>
          <w:tab w:val="left" w:pos="1176"/>
          <w:tab w:val="left" w:pos="10490"/>
        </w:tabs>
        <w:spacing w:before="281" w:line="244" w:lineRule="auto"/>
        <w:ind w:left="-426" w:right="-852"/>
        <w:contextualSpacing w:val="0"/>
        <w:jc w:val="both"/>
        <w:rPr>
          <w:sz w:val="24"/>
        </w:rPr>
      </w:pPr>
      <w:r>
        <w:rPr>
          <w:sz w:val="24"/>
        </w:rPr>
        <w:t>Empregado, dirigente ou</w:t>
      </w:r>
      <w:r>
        <w:rPr>
          <w:spacing w:val="-2"/>
          <w:sz w:val="24"/>
        </w:rPr>
        <w:t xml:space="preserve"> </w:t>
      </w:r>
      <w:r>
        <w:rPr>
          <w:sz w:val="24"/>
        </w:rPr>
        <w:t>membro,</w:t>
      </w:r>
      <w:r>
        <w:rPr>
          <w:spacing w:val="-3"/>
          <w:sz w:val="24"/>
        </w:rPr>
        <w:t xml:space="preserve"> </w:t>
      </w:r>
      <w:r>
        <w:rPr>
          <w:sz w:val="24"/>
        </w:rPr>
        <w:t>titular ou suplente,</w:t>
      </w:r>
      <w:r>
        <w:rPr>
          <w:spacing w:val="-2"/>
          <w:sz w:val="24"/>
        </w:rPr>
        <w:t xml:space="preserve"> </w:t>
      </w:r>
      <w:r>
        <w:rPr>
          <w:sz w:val="24"/>
        </w:rPr>
        <w:t>dos Conselhos</w:t>
      </w:r>
      <w:r>
        <w:rPr>
          <w:spacing w:val="-2"/>
          <w:sz w:val="24"/>
        </w:rPr>
        <w:t xml:space="preserve"> </w:t>
      </w:r>
      <w:r>
        <w:rPr>
          <w:sz w:val="24"/>
        </w:rPr>
        <w:t>Deliberativo, Administrativo e Fiscal de suas respectivas unidades federativas:</w:t>
      </w:r>
    </w:p>
    <w:p w14:paraId="1134BD11" w14:textId="77777777" w:rsidR="00681D7A" w:rsidRDefault="00681D7A" w:rsidP="00681D7A">
      <w:pPr>
        <w:pStyle w:val="PargrafodaLista"/>
        <w:numPr>
          <w:ilvl w:val="2"/>
          <w:numId w:val="1"/>
        </w:numPr>
        <w:tabs>
          <w:tab w:val="left" w:pos="1159"/>
          <w:tab w:val="left" w:pos="1176"/>
          <w:tab w:val="left" w:pos="10490"/>
        </w:tabs>
        <w:ind w:left="-426" w:right="-852" w:hanging="527"/>
        <w:contextualSpacing w:val="0"/>
        <w:jc w:val="both"/>
        <w:rPr>
          <w:sz w:val="24"/>
        </w:rPr>
      </w:pPr>
      <w:r>
        <w:rPr>
          <w:sz w:val="24"/>
        </w:rPr>
        <w:t>Pessoas que tenham em seus quadros societários ou que sejam constituídas por empregado, dirigente ou membro, efetivo ou suplente, dos Conselhos Deliberativo, Administrativo e Fiscal de suas respectivas unidades federativas;</w:t>
      </w:r>
    </w:p>
    <w:p w14:paraId="2F45FED5" w14:textId="77777777" w:rsidR="00681D7A" w:rsidRDefault="00681D7A" w:rsidP="00681D7A">
      <w:pPr>
        <w:pStyle w:val="PargrafodaLista"/>
        <w:numPr>
          <w:ilvl w:val="2"/>
          <w:numId w:val="1"/>
        </w:numPr>
        <w:tabs>
          <w:tab w:val="left" w:pos="1160"/>
          <w:tab w:val="left" w:pos="1176"/>
          <w:tab w:val="left" w:pos="10490"/>
        </w:tabs>
        <w:ind w:left="-426" w:right="-852" w:hanging="527"/>
        <w:contextualSpacing w:val="0"/>
        <w:jc w:val="both"/>
        <w:rPr>
          <w:sz w:val="24"/>
        </w:rPr>
      </w:pPr>
      <w:r>
        <w:rPr>
          <w:sz w:val="24"/>
        </w:rPr>
        <w:t xml:space="preserve">Sejam alunos, professores, coordenadores membros e/ou funcionários das instituições de ensino, secretarias e prefeituras municipais participantes do Concurso – Programa Agrinho 2026/ 21ª </w:t>
      </w:r>
      <w:r>
        <w:rPr>
          <w:spacing w:val="-2"/>
          <w:sz w:val="24"/>
        </w:rPr>
        <w:t>Edição.</w:t>
      </w:r>
    </w:p>
    <w:p w14:paraId="2B4DFA10" w14:textId="77777777" w:rsidR="00681D7A" w:rsidRDefault="00681D7A" w:rsidP="00681D7A">
      <w:pPr>
        <w:pStyle w:val="PargrafodaLista"/>
        <w:numPr>
          <w:ilvl w:val="2"/>
          <w:numId w:val="1"/>
        </w:numPr>
        <w:tabs>
          <w:tab w:val="left" w:pos="1158"/>
          <w:tab w:val="left" w:pos="1176"/>
          <w:tab w:val="left" w:pos="10490"/>
        </w:tabs>
        <w:ind w:left="-426" w:right="-852" w:hanging="527"/>
        <w:contextualSpacing w:val="0"/>
        <w:jc w:val="both"/>
        <w:rPr>
          <w:sz w:val="24"/>
        </w:rPr>
      </w:pPr>
      <w:r>
        <w:rPr>
          <w:sz w:val="24"/>
        </w:rPr>
        <w:t>Tenham relação de cônjuge, companheiro ou parente em linha reta ou colateral, por consanguinidade ou afinidade, até o terceiro grau com alunos, professores, coordenadores membros e/ou funcionários das instituições de ensino, secretarias e prefeituras municipais participantes do Concurso – Programa Agrinho 2026/21ª Edição.</w:t>
      </w:r>
    </w:p>
    <w:p w14:paraId="697EF2A1" w14:textId="77777777" w:rsidR="00681D7A" w:rsidRDefault="00681D7A" w:rsidP="00681D7A">
      <w:pPr>
        <w:pStyle w:val="PargrafodaLista"/>
        <w:numPr>
          <w:ilvl w:val="2"/>
          <w:numId w:val="1"/>
        </w:numPr>
        <w:tabs>
          <w:tab w:val="left" w:pos="1159"/>
          <w:tab w:val="left" w:pos="1176"/>
          <w:tab w:val="left" w:pos="10490"/>
        </w:tabs>
        <w:spacing w:before="1"/>
        <w:ind w:left="-426" w:right="-852" w:hanging="527"/>
        <w:contextualSpacing w:val="0"/>
        <w:jc w:val="both"/>
        <w:rPr>
          <w:sz w:val="24"/>
        </w:rPr>
      </w:pPr>
      <w:r>
        <w:rPr>
          <w:sz w:val="24"/>
        </w:rPr>
        <w:t>Sejam instrutores credenciados pelo SENAR-AR/ES, para realizar a capacitação dos educadores participantes do Concurso – Programa Agrinho 2026/ 21ª Edição.</w:t>
      </w:r>
    </w:p>
    <w:p w14:paraId="462EFAE1" w14:textId="77777777" w:rsidR="00681D7A" w:rsidRDefault="00681D7A" w:rsidP="00681D7A">
      <w:pPr>
        <w:pStyle w:val="PargrafodaLista"/>
        <w:numPr>
          <w:ilvl w:val="2"/>
          <w:numId w:val="1"/>
        </w:numPr>
        <w:tabs>
          <w:tab w:val="left" w:pos="1158"/>
          <w:tab w:val="left" w:pos="1176"/>
          <w:tab w:val="left" w:pos="10490"/>
        </w:tabs>
        <w:ind w:left="-426" w:right="-852" w:hanging="527"/>
        <w:contextualSpacing w:val="0"/>
        <w:jc w:val="both"/>
        <w:rPr>
          <w:sz w:val="24"/>
        </w:rPr>
      </w:pPr>
      <w:r>
        <w:rPr>
          <w:sz w:val="24"/>
        </w:rPr>
        <w:t>Tenham relação de cônjuge, companheiro ou parente em linha reta ou colateral, por consanguinidade</w:t>
      </w:r>
      <w:r>
        <w:rPr>
          <w:spacing w:val="-14"/>
          <w:sz w:val="24"/>
        </w:rPr>
        <w:t xml:space="preserve"> </w:t>
      </w:r>
      <w:r>
        <w:rPr>
          <w:sz w:val="24"/>
        </w:rPr>
        <w:t>ou</w:t>
      </w:r>
      <w:r>
        <w:rPr>
          <w:spacing w:val="-14"/>
          <w:sz w:val="24"/>
        </w:rPr>
        <w:t xml:space="preserve"> </w:t>
      </w:r>
      <w:r>
        <w:rPr>
          <w:sz w:val="24"/>
        </w:rPr>
        <w:t>afinidade,</w:t>
      </w:r>
      <w:r>
        <w:rPr>
          <w:spacing w:val="-13"/>
          <w:sz w:val="24"/>
        </w:rPr>
        <w:t xml:space="preserve"> </w:t>
      </w:r>
      <w:r>
        <w:rPr>
          <w:sz w:val="24"/>
        </w:rPr>
        <w:t>até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terceiro</w:t>
      </w:r>
      <w:r>
        <w:rPr>
          <w:spacing w:val="-14"/>
          <w:sz w:val="24"/>
        </w:rPr>
        <w:t xml:space="preserve"> </w:t>
      </w:r>
      <w:r>
        <w:rPr>
          <w:sz w:val="24"/>
        </w:rPr>
        <w:t>grau</w:t>
      </w:r>
      <w:r>
        <w:rPr>
          <w:spacing w:val="-13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instrutores</w:t>
      </w:r>
      <w:r>
        <w:rPr>
          <w:spacing w:val="-14"/>
          <w:sz w:val="24"/>
        </w:rPr>
        <w:t xml:space="preserve"> </w:t>
      </w:r>
      <w:r>
        <w:rPr>
          <w:sz w:val="24"/>
        </w:rPr>
        <w:t>credenciados</w:t>
      </w:r>
      <w:r>
        <w:rPr>
          <w:spacing w:val="-13"/>
          <w:sz w:val="24"/>
        </w:rPr>
        <w:t xml:space="preserve"> </w:t>
      </w:r>
      <w:r>
        <w:rPr>
          <w:sz w:val="24"/>
        </w:rPr>
        <w:t>pelo</w:t>
      </w:r>
      <w:r>
        <w:rPr>
          <w:spacing w:val="-14"/>
          <w:sz w:val="24"/>
        </w:rPr>
        <w:t xml:space="preserve"> </w:t>
      </w:r>
      <w:r>
        <w:rPr>
          <w:sz w:val="24"/>
        </w:rPr>
        <w:t>SENAR-AR/ES, para realizar acapacitação dos educadores participantes do Concurso – Programa Agrinho 2026/ 21ª Edição.</w:t>
      </w:r>
    </w:p>
    <w:p w14:paraId="135B7543" w14:textId="77777777" w:rsidR="00681D7A" w:rsidRDefault="00681D7A" w:rsidP="00681D7A">
      <w:pPr>
        <w:pStyle w:val="PargrafodaLista"/>
        <w:numPr>
          <w:ilvl w:val="2"/>
          <w:numId w:val="1"/>
        </w:numPr>
        <w:tabs>
          <w:tab w:val="left" w:pos="1158"/>
          <w:tab w:val="left" w:pos="10490"/>
        </w:tabs>
        <w:spacing w:before="1"/>
        <w:ind w:left="-426" w:right="-852" w:hanging="508"/>
        <w:contextualSpacing w:val="0"/>
        <w:jc w:val="both"/>
        <w:rPr>
          <w:sz w:val="24"/>
        </w:rPr>
      </w:pPr>
      <w:r>
        <w:rPr>
          <w:sz w:val="24"/>
        </w:rPr>
        <w:t>Sejam</w:t>
      </w:r>
      <w:r>
        <w:rPr>
          <w:spacing w:val="-5"/>
          <w:sz w:val="24"/>
        </w:rPr>
        <w:t xml:space="preserve"> </w:t>
      </w:r>
      <w:r>
        <w:rPr>
          <w:sz w:val="24"/>
        </w:rPr>
        <w:t>presidentes,</w:t>
      </w:r>
      <w:r>
        <w:rPr>
          <w:spacing w:val="-3"/>
          <w:sz w:val="24"/>
        </w:rPr>
        <w:t xml:space="preserve"> </w:t>
      </w:r>
      <w:r>
        <w:rPr>
          <w:sz w:val="24"/>
        </w:rPr>
        <w:t>membros</w:t>
      </w:r>
      <w:r>
        <w:rPr>
          <w:spacing w:val="-3"/>
          <w:sz w:val="24"/>
        </w:rPr>
        <w:t xml:space="preserve"> </w:t>
      </w:r>
      <w:r>
        <w:rPr>
          <w:sz w:val="24"/>
        </w:rPr>
        <w:t>e/ou</w:t>
      </w:r>
      <w:r>
        <w:rPr>
          <w:spacing w:val="-5"/>
          <w:sz w:val="24"/>
        </w:rPr>
        <w:t xml:space="preserve"> </w:t>
      </w:r>
      <w:r>
        <w:rPr>
          <w:sz w:val="24"/>
        </w:rPr>
        <w:t>funcionários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sindicato</w:t>
      </w:r>
      <w:r>
        <w:rPr>
          <w:spacing w:val="-4"/>
          <w:sz w:val="24"/>
        </w:rPr>
        <w:t xml:space="preserve"> </w:t>
      </w:r>
      <w:r>
        <w:rPr>
          <w:sz w:val="24"/>
        </w:rPr>
        <w:t>rural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(produtor/trabalhador).</w:t>
      </w:r>
    </w:p>
    <w:p w14:paraId="36AE57EB" w14:textId="77777777" w:rsidR="00681D7A" w:rsidRDefault="00681D7A" w:rsidP="00681D7A">
      <w:pPr>
        <w:pStyle w:val="PargrafodaLista"/>
        <w:numPr>
          <w:ilvl w:val="2"/>
          <w:numId w:val="1"/>
        </w:numPr>
        <w:tabs>
          <w:tab w:val="left" w:pos="1157"/>
          <w:tab w:val="left" w:pos="1176"/>
          <w:tab w:val="left" w:pos="10490"/>
        </w:tabs>
        <w:spacing w:before="1"/>
        <w:ind w:left="-426" w:right="-852" w:hanging="527"/>
        <w:contextualSpacing w:val="0"/>
        <w:jc w:val="both"/>
        <w:rPr>
          <w:sz w:val="24"/>
        </w:rPr>
      </w:pPr>
      <w:r>
        <w:rPr>
          <w:sz w:val="24"/>
        </w:rPr>
        <w:t>Tenham relação de cônjuge, companheiro ou parente em linha reta ou colateral, por consanguinidade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afinidade,</w:t>
      </w:r>
      <w:r>
        <w:rPr>
          <w:spacing w:val="-9"/>
          <w:sz w:val="24"/>
        </w:rPr>
        <w:t xml:space="preserve"> </w:t>
      </w:r>
      <w:r>
        <w:rPr>
          <w:sz w:val="24"/>
        </w:rPr>
        <w:t>até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terceiro</w:t>
      </w:r>
      <w:r>
        <w:rPr>
          <w:spacing w:val="-9"/>
          <w:sz w:val="24"/>
        </w:rPr>
        <w:t xml:space="preserve"> </w:t>
      </w:r>
      <w:r>
        <w:rPr>
          <w:sz w:val="24"/>
        </w:rPr>
        <w:t>grau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presidentes,</w:t>
      </w:r>
      <w:r>
        <w:rPr>
          <w:spacing w:val="-9"/>
          <w:sz w:val="24"/>
        </w:rPr>
        <w:t xml:space="preserve"> </w:t>
      </w:r>
      <w:r>
        <w:rPr>
          <w:sz w:val="24"/>
        </w:rPr>
        <w:t>membros</w:t>
      </w:r>
      <w:r>
        <w:rPr>
          <w:spacing w:val="-9"/>
          <w:sz w:val="24"/>
        </w:rPr>
        <w:t xml:space="preserve"> </w:t>
      </w:r>
      <w:r>
        <w:rPr>
          <w:sz w:val="24"/>
        </w:rPr>
        <w:t>e/ou</w:t>
      </w:r>
      <w:r>
        <w:rPr>
          <w:spacing w:val="-11"/>
          <w:sz w:val="24"/>
        </w:rPr>
        <w:t xml:space="preserve"> </w:t>
      </w:r>
      <w:r>
        <w:rPr>
          <w:sz w:val="24"/>
        </w:rPr>
        <w:t>funcionários</w:t>
      </w:r>
      <w:r>
        <w:rPr>
          <w:spacing w:val="-9"/>
          <w:sz w:val="24"/>
        </w:rPr>
        <w:t xml:space="preserve"> </w:t>
      </w:r>
      <w:r>
        <w:rPr>
          <w:sz w:val="24"/>
        </w:rPr>
        <w:t>de sindicato rural (produtor/trabalhador).</w:t>
      </w:r>
    </w:p>
    <w:p w14:paraId="596F9E46" w14:textId="77777777" w:rsidR="00681D7A" w:rsidRDefault="00681D7A" w:rsidP="00681D7A">
      <w:pPr>
        <w:pStyle w:val="PargrafodaLista"/>
        <w:numPr>
          <w:ilvl w:val="2"/>
          <w:numId w:val="1"/>
        </w:numPr>
        <w:tabs>
          <w:tab w:val="left" w:pos="1161"/>
          <w:tab w:val="left" w:pos="10490"/>
        </w:tabs>
        <w:spacing w:before="1"/>
        <w:ind w:left="-426" w:right="-852" w:hanging="511"/>
        <w:contextualSpacing w:val="0"/>
        <w:jc w:val="both"/>
        <w:rPr>
          <w:sz w:val="24"/>
        </w:rPr>
      </w:pPr>
      <w:r>
        <w:rPr>
          <w:sz w:val="24"/>
        </w:rPr>
        <w:t>Sejam</w:t>
      </w:r>
      <w:r>
        <w:rPr>
          <w:spacing w:val="-5"/>
          <w:sz w:val="24"/>
        </w:rPr>
        <w:t xml:space="preserve"> </w:t>
      </w:r>
      <w:r>
        <w:rPr>
          <w:sz w:val="24"/>
        </w:rPr>
        <w:t>conselheiros,</w:t>
      </w:r>
      <w:r>
        <w:rPr>
          <w:spacing w:val="-2"/>
          <w:sz w:val="24"/>
        </w:rPr>
        <w:t xml:space="preserve"> </w:t>
      </w:r>
      <w:r>
        <w:rPr>
          <w:sz w:val="24"/>
        </w:rPr>
        <w:t>dirigentes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empregados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SENAR-</w:t>
      </w:r>
      <w:r>
        <w:rPr>
          <w:spacing w:val="-2"/>
          <w:sz w:val="24"/>
        </w:rPr>
        <w:t>AR/ES.</w:t>
      </w:r>
    </w:p>
    <w:p w14:paraId="2A17BD58" w14:textId="77777777" w:rsidR="00681D7A" w:rsidRDefault="00681D7A" w:rsidP="00681D7A">
      <w:pPr>
        <w:pStyle w:val="PargrafodaLista"/>
        <w:numPr>
          <w:ilvl w:val="2"/>
          <w:numId w:val="1"/>
        </w:numPr>
        <w:tabs>
          <w:tab w:val="left" w:pos="1158"/>
          <w:tab w:val="left" w:pos="1176"/>
          <w:tab w:val="left" w:pos="10490"/>
        </w:tabs>
        <w:ind w:left="-426" w:right="-852" w:hanging="527"/>
        <w:contextualSpacing w:val="0"/>
        <w:jc w:val="both"/>
        <w:rPr>
          <w:sz w:val="24"/>
        </w:rPr>
      </w:pPr>
      <w:r>
        <w:rPr>
          <w:sz w:val="24"/>
        </w:rPr>
        <w:t>Sejam ou possuam relação de cônjuge, companheiro ou parente em linha reta ou colateral, por consanguinidade</w:t>
      </w:r>
      <w:r>
        <w:rPr>
          <w:spacing w:val="-3"/>
          <w:sz w:val="24"/>
        </w:rPr>
        <w:t xml:space="preserve"> </w:t>
      </w:r>
      <w:r>
        <w:rPr>
          <w:sz w:val="24"/>
        </w:rPr>
        <w:t>ou afinidade,</w:t>
      </w:r>
      <w:r>
        <w:rPr>
          <w:spacing w:val="-4"/>
          <w:sz w:val="24"/>
        </w:rPr>
        <w:t xml:space="preserve"> </w:t>
      </w:r>
      <w:r>
        <w:rPr>
          <w:sz w:val="24"/>
        </w:rPr>
        <w:t>até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terceiro</w:t>
      </w:r>
      <w:r>
        <w:rPr>
          <w:spacing w:val="-4"/>
          <w:sz w:val="24"/>
        </w:rPr>
        <w:t xml:space="preserve"> </w:t>
      </w:r>
      <w:r>
        <w:rPr>
          <w:sz w:val="24"/>
        </w:rPr>
        <w:t>grau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conselheiros,</w:t>
      </w:r>
      <w:r>
        <w:rPr>
          <w:spacing w:val="-4"/>
          <w:sz w:val="24"/>
        </w:rPr>
        <w:t xml:space="preserve"> </w:t>
      </w:r>
      <w:r>
        <w:rPr>
          <w:sz w:val="24"/>
        </w:rPr>
        <w:t>dirigentes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empregados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SENAR-AR/ES</w:t>
      </w:r>
    </w:p>
    <w:p w14:paraId="6BC7B19B" w14:textId="77777777" w:rsidR="00681D7A" w:rsidRDefault="00681D7A" w:rsidP="00681D7A">
      <w:pPr>
        <w:pStyle w:val="PargrafodaLista"/>
        <w:numPr>
          <w:ilvl w:val="2"/>
          <w:numId w:val="1"/>
        </w:numPr>
        <w:tabs>
          <w:tab w:val="left" w:pos="1163"/>
          <w:tab w:val="left" w:pos="1176"/>
          <w:tab w:val="left" w:pos="10490"/>
        </w:tabs>
        <w:spacing w:before="2"/>
        <w:ind w:left="-426" w:right="-852" w:hanging="577"/>
        <w:contextualSpacing w:val="0"/>
        <w:jc w:val="both"/>
        <w:rPr>
          <w:sz w:val="24"/>
        </w:rPr>
      </w:pPr>
      <w:r>
        <w:rPr>
          <w:sz w:val="24"/>
        </w:rPr>
        <w:t>Pessoas que tenham assento nos Conselhos Deliberativo, Administrativo e Fiscal de suas respectivas unidades federativas;</w:t>
      </w:r>
    </w:p>
    <w:p w14:paraId="66F582F0" w14:textId="77777777" w:rsidR="00681D7A" w:rsidRDefault="00681D7A" w:rsidP="00681D7A">
      <w:pPr>
        <w:pStyle w:val="PargrafodaLista"/>
        <w:numPr>
          <w:ilvl w:val="2"/>
          <w:numId w:val="1"/>
        </w:numPr>
        <w:tabs>
          <w:tab w:val="left" w:pos="1166"/>
        </w:tabs>
        <w:spacing w:before="41" w:line="293" w:lineRule="exact"/>
        <w:ind w:left="-426" w:right="-852" w:hanging="567"/>
        <w:contextualSpacing w:val="0"/>
        <w:jc w:val="both"/>
      </w:pPr>
      <w:r>
        <w:rPr>
          <w:sz w:val="24"/>
        </w:rPr>
        <w:t>Sejam</w:t>
      </w:r>
      <w:r w:rsidRPr="005E53EA">
        <w:rPr>
          <w:spacing w:val="19"/>
          <w:sz w:val="24"/>
        </w:rPr>
        <w:t xml:space="preserve"> </w:t>
      </w:r>
      <w:r>
        <w:rPr>
          <w:sz w:val="24"/>
        </w:rPr>
        <w:t>conselheiros,</w:t>
      </w:r>
      <w:r w:rsidRPr="005E53EA">
        <w:rPr>
          <w:spacing w:val="17"/>
          <w:sz w:val="24"/>
        </w:rPr>
        <w:t xml:space="preserve"> </w:t>
      </w:r>
      <w:r>
        <w:rPr>
          <w:sz w:val="24"/>
        </w:rPr>
        <w:t>dirigentes</w:t>
      </w:r>
      <w:r w:rsidRPr="005E53EA">
        <w:rPr>
          <w:spacing w:val="18"/>
          <w:sz w:val="24"/>
        </w:rPr>
        <w:t xml:space="preserve"> </w:t>
      </w:r>
      <w:r>
        <w:rPr>
          <w:sz w:val="24"/>
        </w:rPr>
        <w:t>ou</w:t>
      </w:r>
      <w:r w:rsidRPr="005E53EA">
        <w:rPr>
          <w:spacing w:val="20"/>
          <w:sz w:val="24"/>
        </w:rPr>
        <w:t xml:space="preserve"> </w:t>
      </w:r>
      <w:r>
        <w:rPr>
          <w:sz w:val="24"/>
        </w:rPr>
        <w:t>empregados</w:t>
      </w:r>
      <w:r w:rsidRPr="005E53EA">
        <w:rPr>
          <w:spacing w:val="18"/>
          <w:sz w:val="24"/>
        </w:rPr>
        <w:t xml:space="preserve"> </w:t>
      </w:r>
      <w:r>
        <w:rPr>
          <w:sz w:val="24"/>
        </w:rPr>
        <w:t>da</w:t>
      </w:r>
      <w:r w:rsidRPr="005E53EA">
        <w:rPr>
          <w:spacing w:val="19"/>
          <w:sz w:val="24"/>
        </w:rPr>
        <w:t xml:space="preserve"> </w:t>
      </w:r>
      <w:r>
        <w:rPr>
          <w:sz w:val="24"/>
        </w:rPr>
        <w:t>FAES</w:t>
      </w:r>
      <w:r w:rsidRPr="005E53EA">
        <w:rPr>
          <w:spacing w:val="19"/>
          <w:sz w:val="24"/>
        </w:rPr>
        <w:t xml:space="preserve"> </w:t>
      </w:r>
      <w:r>
        <w:rPr>
          <w:sz w:val="24"/>
        </w:rPr>
        <w:t>(Federação</w:t>
      </w:r>
      <w:r w:rsidRPr="005E53EA">
        <w:rPr>
          <w:spacing w:val="18"/>
          <w:sz w:val="24"/>
        </w:rPr>
        <w:t xml:space="preserve"> </w:t>
      </w:r>
      <w:r>
        <w:rPr>
          <w:sz w:val="24"/>
        </w:rPr>
        <w:t>da</w:t>
      </w:r>
      <w:r w:rsidRPr="005E53EA">
        <w:rPr>
          <w:spacing w:val="17"/>
          <w:sz w:val="24"/>
        </w:rPr>
        <w:t xml:space="preserve"> </w:t>
      </w:r>
      <w:r>
        <w:rPr>
          <w:sz w:val="24"/>
        </w:rPr>
        <w:t>Agricultura</w:t>
      </w:r>
      <w:r w:rsidRPr="005E53EA">
        <w:rPr>
          <w:spacing w:val="20"/>
          <w:sz w:val="24"/>
        </w:rPr>
        <w:t xml:space="preserve"> </w:t>
      </w:r>
      <w:r>
        <w:rPr>
          <w:sz w:val="24"/>
        </w:rPr>
        <w:t>e</w:t>
      </w:r>
      <w:r w:rsidRPr="005E53EA">
        <w:rPr>
          <w:spacing w:val="19"/>
          <w:sz w:val="24"/>
        </w:rPr>
        <w:t xml:space="preserve"> </w:t>
      </w:r>
      <w:r>
        <w:rPr>
          <w:sz w:val="24"/>
        </w:rPr>
        <w:t>Pecuária</w:t>
      </w:r>
      <w:r w:rsidRPr="005E53EA">
        <w:rPr>
          <w:spacing w:val="18"/>
          <w:sz w:val="24"/>
        </w:rPr>
        <w:t xml:space="preserve"> </w:t>
      </w:r>
      <w:r w:rsidRPr="005E53EA">
        <w:rPr>
          <w:spacing w:val="-5"/>
          <w:sz w:val="24"/>
        </w:rPr>
        <w:t>do</w:t>
      </w:r>
      <w:r>
        <w:rPr>
          <w:spacing w:val="-5"/>
          <w:sz w:val="24"/>
        </w:rPr>
        <w:t xml:space="preserve"> </w:t>
      </w:r>
      <w:r>
        <w:t>Espírito</w:t>
      </w:r>
      <w:r w:rsidRPr="005E53EA">
        <w:rPr>
          <w:spacing w:val="-1"/>
        </w:rPr>
        <w:t xml:space="preserve"> </w:t>
      </w:r>
      <w:r w:rsidRPr="005E53EA">
        <w:rPr>
          <w:spacing w:val="-2"/>
        </w:rPr>
        <w:t>Santo).</w:t>
      </w:r>
    </w:p>
    <w:p w14:paraId="3C86666A" w14:textId="77777777" w:rsidR="00681D7A" w:rsidRDefault="00681D7A" w:rsidP="00681D7A">
      <w:pPr>
        <w:pStyle w:val="PargrafodaLista"/>
        <w:numPr>
          <w:ilvl w:val="2"/>
          <w:numId w:val="1"/>
        </w:numPr>
        <w:tabs>
          <w:tab w:val="left" w:pos="1162"/>
          <w:tab w:val="left" w:pos="1176"/>
        </w:tabs>
        <w:ind w:left="-426" w:right="-852" w:hanging="577"/>
        <w:contextualSpacing w:val="0"/>
        <w:jc w:val="both"/>
        <w:rPr>
          <w:sz w:val="24"/>
        </w:rPr>
      </w:pPr>
      <w:r>
        <w:rPr>
          <w:sz w:val="24"/>
        </w:rPr>
        <w:t>Sejam ou possuam relação de cônjuge, companheiro ou parente em linha reta ou colateral, por consanguinidade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afinidade,</w:t>
      </w:r>
      <w:r>
        <w:rPr>
          <w:spacing w:val="-2"/>
          <w:sz w:val="24"/>
        </w:rPr>
        <w:t xml:space="preserve"> </w:t>
      </w:r>
      <w:r>
        <w:rPr>
          <w:sz w:val="24"/>
        </w:rPr>
        <w:t>até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terceiro</w:t>
      </w:r>
      <w:r>
        <w:rPr>
          <w:spacing w:val="-2"/>
          <w:sz w:val="24"/>
        </w:rPr>
        <w:t xml:space="preserve"> </w:t>
      </w:r>
      <w:r>
        <w:rPr>
          <w:sz w:val="24"/>
        </w:rPr>
        <w:t>grau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conselheiros,</w:t>
      </w:r>
      <w:r>
        <w:rPr>
          <w:spacing w:val="-4"/>
          <w:sz w:val="24"/>
        </w:rPr>
        <w:t xml:space="preserve"> </w:t>
      </w:r>
      <w:r>
        <w:rPr>
          <w:sz w:val="24"/>
        </w:rPr>
        <w:t>dirigentes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empregados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 </w:t>
      </w:r>
    </w:p>
    <w:p w14:paraId="0DD9D174" w14:textId="77777777" w:rsidR="00681D7A" w:rsidRDefault="00681D7A" w:rsidP="00681D7A">
      <w:pPr>
        <w:pStyle w:val="PargrafodaLista"/>
        <w:tabs>
          <w:tab w:val="left" w:pos="1162"/>
          <w:tab w:val="left" w:pos="1176"/>
        </w:tabs>
        <w:ind w:left="-426" w:right="-852"/>
        <w:contextualSpacing w:val="0"/>
        <w:jc w:val="both"/>
        <w:rPr>
          <w:sz w:val="24"/>
        </w:rPr>
      </w:pPr>
      <w:r>
        <w:rPr>
          <w:b/>
          <w:noProof/>
          <w:sz w:val="20"/>
        </w:rPr>
        <w:lastRenderedPageBreak/>
        <w:drawing>
          <wp:anchor distT="0" distB="0" distL="0" distR="0" simplePos="0" relativeHeight="251663360" behindDoc="1" locked="0" layoutInCell="1" allowOverlap="1" wp14:anchorId="0F46691E" wp14:editId="50806EC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28560" cy="10681855"/>
            <wp:effectExtent l="0" t="0" r="0" b="5715"/>
            <wp:wrapNone/>
            <wp:docPr id="778513175" name="Image 39" descr="Fundo preto com letras branc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Fundo preto com letras branca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9457" cy="10683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52980" w14:textId="77777777" w:rsidR="00681D7A" w:rsidRDefault="00681D7A" w:rsidP="00681D7A">
      <w:pPr>
        <w:pStyle w:val="PargrafodaLista"/>
        <w:tabs>
          <w:tab w:val="left" w:pos="1162"/>
          <w:tab w:val="left" w:pos="1176"/>
        </w:tabs>
        <w:ind w:left="-426" w:right="-852"/>
        <w:contextualSpacing w:val="0"/>
        <w:jc w:val="both"/>
        <w:rPr>
          <w:sz w:val="24"/>
        </w:rPr>
      </w:pPr>
    </w:p>
    <w:p w14:paraId="06F2CECF" w14:textId="77777777" w:rsidR="00681D7A" w:rsidRDefault="00681D7A" w:rsidP="00681D7A">
      <w:pPr>
        <w:pStyle w:val="PargrafodaLista"/>
        <w:tabs>
          <w:tab w:val="left" w:pos="1162"/>
          <w:tab w:val="left" w:pos="1176"/>
        </w:tabs>
        <w:ind w:left="-426" w:right="-852"/>
        <w:contextualSpacing w:val="0"/>
        <w:jc w:val="both"/>
        <w:rPr>
          <w:sz w:val="24"/>
        </w:rPr>
      </w:pPr>
    </w:p>
    <w:p w14:paraId="3629B3D7" w14:textId="0BE5B8E5" w:rsidR="00681D7A" w:rsidRDefault="00681D7A" w:rsidP="00681D7A">
      <w:pPr>
        <w:pStyle w:val="PargrafodaLista"/>
        <w:tabs>
          <w:tab w:val="left" w:pos="1162"/>
          <w:tab w:val="left" w:pos="1176"/>
        </w:tabs>
        <w:ind w:left="-426" w:right="-852"/>
        <w:contextualSpacing w:val="0"/>
        <w:jc w:val="both"/>
        <w:rPr>
          <w:sz w:val="24"/>
        </w:rPr>
      </w:pPr>
      <w:r>
        <w:rPr>
          <w:sz w:val="24"/>
        </w:rPr>
        <w:t>FAES (Federação da Agricultura e Pecuária do Espírito Santo).</w:t>
      </w:r>
    </w:p>
    <w:p w14:paraId="4861B5BB" w14:textId="0738347D" w:rsidR="00681D7A" w:rsidRPr="00681D7A" w:rsidRDefault="00681D7A" w:rsidP="00681D7A">
      <w:pPr>
        <w:pStyle w:val="PargrafodaLista"/>
        <w:numPr>
          <w:ilvl w:val="2"/>
          <w:numId w:val="1"/>
        </w:numPr>
        <w:tabs>
          <w:tab w:val="left" w:pos="1162"/>
          <w:tab w:val="left" w:pos="1176"/>
        </w:tabs>
        <w:ind w:left="-426" w:right="-852" w:hanging="577"/>
        <w:contextualSpacing w:val="0"/>
        <w:jc w:val="both"/>
        <w:rPr>
          <w:sz w:val="24"/>
        </w:rPr>
      </w:pPr>
      <w:r w:rsidRPr="00681D7A">
        <w:rPr>
          <w:sz w:val="24"/>
        </w:rPr>
        <w:t xml:space="preserve"> </w:t>
      </w:r>
      <w:r w:rsidRPr="00681D7A">
        <w:rPr>
          <w:sz w:val="24"/>
        </w:rPr>
        <w:t>Sejam ex-empregados, ex-dirigentes e/ou ex-conselheiros do SENAR-AR/ES, observado o prazo mínimo de carência de 18 (dezoito) meses, contados da data do desligamento ou do término do mandato, desde que não tenham sido demitidos por justa causa.</w:t>
      </w:r>
    </w:p>
    <w:p w14:paraId="6785A378" w14:textId="77777777" w:rsidR="00681D7A" w:rsidRDefault="00681D7A" w:rsidP="00681D7A">
      <w:pPr>
        <w:pStyle w:val="PargrafodaLista"/>
        <w:numPr>
          <w:ilvl w:val="2"/>
          <w:numId w:val="1"/>
        </w:numPr>
        <w:tabs>
          <w:tab w:val="left" w:pos="1164"/>
          <w:tab w:val="left" w:pos="1176"/>
        </w:tabs>
        <w:ind w:left="-426" w:right="-852" w:hanging="577"/>
        <w:contextualSpacing w:val="0"/>
        <w:jc w:val="both"/>
        <w:rPr>
          <w:sz w:val="24"/>
        </w:rPr>
      </w:pPr>
      <w:r>
        <w:rPr>
          <w:sz w:val="24"/>
        </w:rPr>
        <w:t>Tenham sofrido qualquer tipo de penalidade decorrente de contratos de prestação de serviço firmados com o SENAR-AR/ES, somente enquanto perdurarem os motivos determinantes para aplicação da penalidade, inclusive aquelas relacionadas a contrato de trabalho quando tenha havido demissão por justa causa.</w:t>
      </w:r>
    </w:p>
    <w:p w14:paraId="0CDD18F3" w14:textId="77777777" w:rsidR="00681D7A" w:rsidRPr="00F133A6" w:rsidRDefault="00681D7A" w:rsidP="00681D7A">
      <w:pPr>
        <w:pStyle w:val="PargrafodaLista"/>
        <w:numPr>
          <w:ilvl w:val="2"/>
          <w:numId w:val="1"/>
        </w:numPr>
        <w:tabs>
          <w:tab w:val="left" w:pos="1134"/>
        </w:tabs>
        <w:ind w:left="-426" w:right="-852" w:hanging="609"/>
        <w:contextualSpacing w:val="0"/>
        <w:jc w:val="both"/>
        <w:rPr>
          <w:sz w:val="24"/>
        </w:rPr>
      </w:pPr>
      <w:r w:rsidRPr="00F133A6">
        <w:rPr>
          <w:sz w:val="24"/>
        </w:rPr>
        <w:t xml:space="preserve">Tenham sido descredenciados, enquanto perdurar o prazo do descredenciamento ou estejam cumprindo a penalidade de suspensão do direito de licitar e/ou de contratar com o SENAR – </w:t>
      </w:r>
      <w:r w:rsidRPr="00F133A6">
        <w:rPr>
          <w:spacing w:val="-2"/>
          <w:sz w:val="24"/>
        </w:rPr>
        <w:t>AR/ES.</w:t>
      </w:r>
    </w:p>
    <w:p w14:paraId="1912DA67" w14:textId="77777777" w:rsidR="00681D7A" w:rsidRPr="00F133A6" w:rsidRDefault="00681D7A" w:rsidP="00681D7A">
      <w:pPr>
        <w:pStyle w:val="PargrafodaLista"/>
        <w:numPr>
          <w:ilvl w:val="2"/>
          <w:numId w:val="1"/>
        </w:numPr>
        <w:tabs>
          <w:tab w:val="left" w:pos="1162"/>
          <w:tab w:val="left" w:pos="1176"/>
        </w:tabs>
        <w:ind w:left="-426" w:right="-852" w:hanging="577"/>
        <w:contextualSpacing w:val="0"/>
        <w:jc w:val="both"/>
        <w:rPr>
          <w:sz w:val="24"/>
        </w:rPr>
      </w:pPr>
      <w:r w:rsidRPr="00F133A6">
        <w:rPr>
          <w:sz w:val="24"/>
        </w:rPr>
        <w:t>Possuam vínculo de cargo, função ou emprego em instituição pública e/ou privada que tenha natureza</w:t>
      </w:r>
      <w:r w:rsidRPr="00F133A6">
        <w:rPr>
          <w:spacing w:val="-9"/>
          <w:sz w:val="24"/>
        </w:rPr>
        <w:t xml:space="preserve"> </w:t>
      </w:r>
      <w:r w:rsidRPr="00F133A6">
        <w:rPr>
          <w:sz w:val="24"/>
        </w:rPr>
        <w:t>ou</w:t>
      </w:r>
      <w:r w:rsidRPr="00F133A6">
        <w:rPr>
          <w:spacing w:val="-8"/>
          <w:sz w:val="24"/>
        </w:rPr>
        <w:t xml:space="preserve"> </w:t>
      </w:r>
      <w:r w:rsidRPr="00F133A6">
        <w:rPr>
          <w:sz w:val="24"/>
        </w:rPr>
        <w:t>exija</w:t>
      </w:r>
      <w:r w:rsidRPr="00F133A6">
        <w:rPr>
          <w:spacing w:val="-6"/>
          <w:sz w:val="24"/>
        </w:rPr>
        <w:t xml:space="preserve"> </w:t>
      </w:r>
      <w:r w:rsidRPr="00F133A6">
        <w:rPr>
          <w:sz w:val="24"/>
        </w:rPr>
        <w:t>exclusividade</w:t>
      </w:r>
      <w:r w:rsidRPr="00F133A6">
        <w:rPr>
          <w:spacing w:val="-8"/>
          <w:sz w:val="24"/>
        </w:rPr>
        <w:t xml:space="preserve"> </w:t>
      </w:r>
      <w:r w:rsidRPr="00F133A6">
        <w:rPr>
          <w:sz w:val="24"/>
        </w:rPr>
        <w:t>no</w:t>
      </w:r>
      <w:r w:rsidRPr="00F133A6">
        <w:rPr>
          <w:spacing w:val="-8"/>
          <w:sz w:val="24"/>
        </w:rPr>
        <w:t xml:space="preserve"> </w:t>
      </w:r>
      <w:r w:rsidRPr="00F133A6">
        <w:rPr>
          <w:sz w:val="24"/>
        </w:rPr>
        <w:t>exercício</w:t>
      </w:r>
      <w:r w:rsidRPr="00F133A6">
        <w:rPr>
          <w:spacing w:val="-8"/>
          <w:sz w:val="24"/>
        </w:rPr>
        <w:t xml:space="preserve"> </w:t>
      </w:r>
      <w:r w:rsidRPr="00F133A6">
        <w:rPr>
          <w:sz w:val="24"/>
        </w:rPr>
        <w:t>da</w:t>
      </w:r>
      <w:r w:rsidRPr="00F133A6">
        <w:rPr>
          <w:spacing w:val="-9"/>
          <w:sz w:val="24"/>
        </w:rPr>
        <w:t xml:space="preserve"> </w:t>
      </w:r>
      <w:r w:rsidRPr="00F133A6">
        <w:rPr>
          <w:sz w:val="24"/>
        </w:rPr>
        <w:t>atividade,</w:t>
      </w:r>
      <w:r w:rsidRPr="00F133A6">
        <w:rPr>
          <w:spacing w:val="-8"/>
          <w:sz w:val="24"/>
        </w:rPr>
        <w:t xml:space="preserve"> </w:t>
      </w:r>
      <w:r w:rsidRPr="00F133A6">
        <w:rPr>
          <w:sz w:val="24"/>
        </w:rPr>
        <w:t>ressalvadas</w:t>
      </w:r>
      <w:r w:rsidRPr="00F133A6">
        <w:rPr>
          <w:spacing w:val="-6"/>
          <w:sz w:val="24"/>
        </w:rPr>
        <w:t xml:space="preserve"> </w:t>
      </w:r>
      <w:r w:rsidRPr="00F133A6">
        <w:rPr>
          <w:sz w:val="24"/>
        </w:rPr>
        <w:t>as</w:t>
      </w:r>
      <w:r w:rsidRPr="00F133A6">
        <w:rPr>
          <w:spacing w:val="-9"/>
          <w:sz w:val="24"/>
        </w:rPr>
        <w:t xml:space="preserve"> </w:t>
      </w:r>
      <w:r w:rsidRPr="00F133A6">
        <w:rPr>
          <w:sz w:val="24"/>
        </w:rPr>
        <w:t>hipóteses</w:t>
      </w:r>
      <w:r w:rsidRPr="00F133A6">
        <w:rPr>
          <w:spacing w:val="-9"/>
          <w:sz w:val="24"/>
        </w:rPr>
        <w:t xml:space="preserve"> </w:t>
      </w:r>
      <w:r w:rsidRPr="00F133A6">
        <w:rPr>
          <w:sz w:val="24"/>
        </w:rPr>
        <w:t>previstas</w:t>
      </w:r>
      <w:r w:rsidRPr="00F133A6">
        <w:rPr>
          <w:spacing w:val="-9"/>
          <w:sz w:val="24"/>
        </w:rPr>
        <w:t xml:space="preserve"> </w:t>
      </w:r>
      <w:r w:rsidRPr="00F133A6">
        <w:rPr>
          <w:sz w:val="24"/>
        </w:rPr>
        <w:t>em</w:t>
      </w:r>
      <w:r w:rsidRPr="00F133A6">
        <w:rPr>
          <w:spacing w:val="-8"/>
          <w:sz w:val="24"/>
        </w:rPr>
        <w:t xml:space="preserve"> </w:t>
      </w:r>
      <w:r w:rsidRPr="00F133A6">
        <w:rPr>
          <w:sz w:val="24"/>
        </w:rPr>
        <w:t>lei.</w:t>
      </w:r>
    </w:p>
    <w:p w14:paraId="035156C5" w14:textId="77777777" w:rsidR="00681D7A" w:rsidRPr="00F133A6" w:rsidRDefault="00681D7A" w:rsidP="00681D7A">
      <w:pPr>
        <w:pStyle w:val="PargrafodaLista"/>
        <w:numPr>
          <w:ilvl w:val="2"/>
          <w:numId w:val="1"/>
        </w:numPr>
        <w:tabs>
          <w:tab w:val="left" w:pos="1005"/>
          <w:tab w:val="left" w:pos="1034"/>
        </w:tabs>
        <w:ind w:left="-426" w:right="-852" w:hanging="609"/>
        <w:contextualSpacing w:val="0"/>
        <w:jc w:val="both"/>
      </w:pPr>
      <w:r w:rsidRPr="00F133A6">
        <w:rPr>
          <w:sz w:val="24"/>
        </w:rPr>
        <w:t xml:space="preserve"> Sempre</w:t>
      </w:r>
      <w:r w:rsidRPr="00F133A6">
        <w:rPr>
          <w:spacing w:val="-14"/>
          <w:sz w:val="24"/>
        </w:rPr>
        <w:t xml:space="preserve"> </w:t>
      </w:r>
      <w:r w:rsidRPr="00F133A6">
        <w:rPr>
          <w:sz w:val="24"/>
        </w:rPr>
        <w:t>que</w:t>
      </w:r>
      <w:r w:rsidRPr="00F133A6">
        <w:rPr>
          <w:spacing w:val="-14"/>
          <w:sz w:val="24"/>
        </w:rPr>
        <w:t xml:space="preserve"> </w:t>
      </w:r>
      <w:r w:rsidRPr="00F133A6">
        <w:rPr>
          <w:sz w:val="24"/>
        </w:rPr>
        <w:t>julgar</w:t>
      </w:r>
      <w:r w:rsidRPr="00F133A6">
        <w:rPr>
          <w:spacing w:val="-12"/>
          <w:sz w:val="24"/>
        </w:rPr>
        <w:t xml:space="preserve"> </w:t>
      </w:r>
      <w:r w:rsidRPr="00F133A6">
        <w:rPr>
          <w:sz w:val="24"/>
        </w:rPr>
        <w:t>necessário,</w:t>
      </w:r>
      <w:r w:rsidRPr="00F133A6">
        <w:rPr>
          <w:spacing w:val="-13"/>
          <w:sz w:val="24"/>
        </w:rPr>
        <w:t xml:space="preserve"> </w:t>
      </w:r>
      <w:r w:rsidRPr="00F133A6">
        <w:rPr>
          <w:sz w:val="24"/>
        </w:rPr>
        <w:t>o</w:t>
      </w:r>
      <w:r w:rsidRPr="00F133A6">
        <w:rPr>
          <w:spacing w:val="-13"/>
          <w:sz w:val="24"/>
        </w:rPr>
        <w:t xml:space="preserve"> </w:t>
      </w:r>
      <w:r w:rsidRPr="00F133A6">
        <w:rPr>
          <w:sz w:val="24"/>
        </w:rPr>
        <w:t>SENAR-AR/ES</w:t>
      </w:r>
      <w:r w:rsidRPr="00F133A6">
        <w:rPr>
          <w:spacing w:val="-13"/>
          <w:sz w:val="24"/>
        </w:rPr>
        <w:t xml:space="preserve"> </w:t>
      </w:r>
      <w:r w:rsidRPr="00F133A6">
        <w:rPr>
          <w:sz w:val="24"/>
        </w:rPr>
        <w:t>avaliará</w:t>
      </w:r>
      <w:r w:rsidRPr="00F133A6">
        <w:rPr>
          <w:spacing w:val="-13"/>
          <w:sz w:val="24"/>
        </w:rPr>
        <w:t xml:space="preserve"> </w:t>
      </w:r>
      <w:r w:rsidRPr="00F133A6">
        <w:rPr>
          <w:sz w:val="24"/>
        </w:rPr>
        <w:t>a</w:t>
      </w:r>
      <w:r w:rsidRPr="00F133A6">
        <w:rPr>
          <w:spacing w:val="-13"/>
          <w:sz w:val="24"/>
        </w:rPr>
        <w:t xml:space="preserve"> </w:t>
      </w:r>
      <w:r w:rsidRPr="00F133A6">
        <w:rPr>
          <w:sz w:val="24"/>
        </w:rPr>
        <w:t>existência</w:t>
      </w:r>
      <w:r w:rsidRPr="00F133A6">
        <w:rPr>
          <w:spacing w:val="-14"/>
          <w:sz w:val="24"/>
        </w:rPr>
        <w:t xml:space="preserve"> </w:t>
      </w:r>
      <w:r w:rsidRPr="00F133A6">
        <w:rPr>
          <w:sz w:val="24"/>
        </w:rPr>
        <w:t>de</w:t>
      </w:r>
      <w:r w:rsidRPr="00F133A6">
        <w:rPr>
          <w:spacing w:val="-12"/>
          <w:sz w:val="24"/>
        </w:rPr>
        <w:t xml:space="preserve"> </w:t>
      </w:r>
      <w:r w:rsidRPr="00F133A6">
        <w:rPr>
          <w:sz w:val="24"/>
        </w:rPr>
        <w:t>conflito</w:t>
      </w:r>
      <w:r w:rsidRPr="00F133A6">
        <w:rPr>
          <w:spacing w:val="-13"/>
          <w:sz w:val="24"/>
        </w:rPr>
        <w:t xml:space="preserve"> </w:t>
      </w:r>
      <w:r w:rsidRPr="00F133A6">
        <w:rPr>
          <w:sz w:val="24"/>
        </w:rPr>
        <w:t>de</w:t>
      </w:r>
      <w:r w:rsidRPr="00F133A6">
        <w:rPr>
          <w:spacing w:val="-13"/>
          <w:sz w:val="24"/>
        </w:rPr>
        <w:t xml:space="preserve"> </w:t>
      </w:r>
      <w:r w:rsidRPr="00F133A6">
        <w:rPr>
          <w:sz w:val="24"/>
        </w:rPr>
        <w:t>interesse</w:t>
      </w:r>
      <w:r w:rsidRPr="00F133A6">
        <w:rPr>
          <w:spacing w:val="-13"/>
          <w:sz w:val="24"/>
        </w:rPr>
        <w:t xml:space="preserve"> </w:t>
      </w:r>
      <w:r w:rsidRPr="00F133A6">
        <w:rPr>
          <w:sz w:val="24"/>
        </w:rPr>
        <w:t>e/ou não</w:t>
      </w:r>
      <w:r w:rsidRPr="00F133A6">
        <w:rPr>
          <w:spacing w:val="-14"/>
          <w:sz w:val="24"/>
        </w:rPr>
        <w:t xml:space="preserve"> </w:t>
      </w:r>
      <w:r w:rsidRPr="00F133A6">
        <w:rPr>
          <w:sz w:val="24"/>
        </w:rPr>
        <w:t>atendimento</w:t>
      </w:r>
      <w:r w:rsidRPr="00F133A6">
        <w:rPr>
          <w:spacing w:val="-14"/>
          <w:sz w:val="24"/>
        </w:rPr>
        <w:t xml:space="preserve"> </w:t>
      </w:r>
      <w:r w:rsidRPr="00F133A6">
        <w:rPr>
          <w:sz w:val="24"/>
        </w:rPr>
        <w:t>aos</w:t>
      </w:r>
      <w:r w:rsidRPr="00F133A6">
        <w:rPr>
          <w:spacing w:val="-13"/>
          <w:sz w:val="24"/>
        </w:rPr>
        <w:t xml:space="preserve"> </w:t>
      </w:r>
      <w:r w:rsidRPr="00F133A6">
        <w:rPr>
          <w:sz w:val="24"/>
        </w:rPr>
        <w:t>princípios</w:t>
      </w:r>
      <w:r w:rsidRPr="00F133A6">
        <w:rPr>
          <w:spacing w:val="-14"/>
          <w:sz w:val="24"/>
        </w:rPr>
        <w:t xml:space="preserve"> </w:t>
      </w:r>
      <w:r w:rsidRPr="00F133A6">
        <w:rPr>
          <w:sz w:val="24"/>
        </w:rPr>
        <w:t>da</w:t>
      </w:r>
      <w:r w:rsidRPr="00F133A6">
        <w:rPr>
          <w:spacing w:val="-13"/>
          <w:sz w:val="24"/>
        </w:rPr>
        <w:t xml:space="preserve"> </w:t>
      </w:r>
      <w:r w:rsidRPr="00F133A6">
        <w:rPr>
          <w:sz w:val="24"/>
        </w:rPr>
        <w:t>moralidade</w:t>
      </w:r>
      <w:r w:rsidRPr="00F133A6">
        <w:rPr>
          <w:spacing w:val="-14"/>
          <w:sz w:val="24"/>
        </w:rPr>
        <w:t xml:space="preserve"> </w:t>
      </w:r>
      <w:r w:rsidRPr="00F133A6">
        <w:rPr>
          <w:sz w:val="24"/>
        </w:rPr>
        <w:t>e</w:t>
      </w:r>
      <w:r w:rsidRPr="00F133A6">
        <w:rPr>
          <w:spacing w:val="-13"/>
          <w:sz w:val="24"/>
        </w:rPr>
        <w:t xml:space="preserve"> </w:t>
      </w:r>
      <w:r w:rsidRPr="00F133A6">
        <w:rPr>
          <w:sz w:val="24"/>
        </w:rPr>
        <w:t>impessoalidade</w:t>
      </w:r>
      <w:r w:rsidRPr="00F133A6">
        <w:rPr>
          <w:spacing w:val="-14"/>
          <w:sz w:val="24"/>
        </w:rPr>
        <w:t xml:space="preserve"> </w:t>
      </w:r>
      <w:r w:rsidRPr="00F133A6">
        <w:rPr>
          <w:sz w:val="24"/>
        </w:rPr>
        <w:t>e</w:t>
      </w:r>
      <w:r w:rsidRPr="00F133A6">
        <w:rPr>
          <w:spacing w:val="-14"/>
          <w:sz w:val="24"/>
        </w:rPr>
        <w:t xml:space="preserve"> </w:t>
      </w:r>
      <w:r w:rsidRPr="00F133A6">
        <w:rPr>
          <w:sz w:val="24"/>
        </w:rPr>
        <w:t>afastar</w:t>
      </w:r>
      <w:r w:rsidRPr="00F133A6">
        <w:rPr>
          <w:spacing w:val="-13"/>
          <w:sz w:val="24"/>
        </w:rPr>
        <w:t xml:space="preserve"> </w:t>
      </w:r>
      <w:r w:rsidRPr="00F133A6">
        <w:rPr>
          <w:sz w:val="24"/>
        </w:rPr>
        <w:t>eventuais</w:t>
      </w:r>
      <w:r w:rsidRPr="00F133A6">
        <w:rPr>
          <w:spacing w:val="-14"/>
          <w:sz w:val="24"/>
        </w:rPr>
        <w:t xml:space="preserve"> </w:t>
      </w:r>
      <w:r w:rsidRPr="00F133A6">
        <w:rPr>
          <w:sz w:val="24"/>
        </w:rPr>
        <w:t>candidatos do processo de seleção, mesmo não estando a hipótese expressamente prevista no item 2.2 e seus subitens.</w:t>
      </w:r>
    </w:p>
    <w:p w14:paraId="627A83A1" w14:textId="77777777" w:rsidR="00681D7A" w:rsidRDefault="00681D7A" w:rsidP="00681D7A">
      <w:pPr>
        <w:pStyle w:val="PargrafodaLista"/>
        <w:tabs>
          <w:tab w:val="left" w:pos="1162"/>
          <w:tab w:val="left" w:pos="1176"/>
        </w:tabs>
        <w:ind w:left="-426" w:right="-852"/>
        <w:rPr>
          <w:sz w:val="24"/>
        </w:rPr>
      </w:pPr>
    </w:p>
    <w:p w14:paraId="11189CF2" w14:textId="77777777" w:rsidR="00681D7A" w:rsidRDefault="00681D7A" w:rsidP="00681D7A">
      <w:pPr>
        <w:pStyle w:val="Corpodetexto"/>
        <w:spacing w:before="250"/>
        <w:ind w:left="-426" w:right="-852"/>
      </w:pPr>
    </w:p>
    <w:p w14:paraId="571B1219" w14:textId="77777777" w:rsidR="00681D7A" w:rsidRDefault="00681D7A" w:rsidP="00681D7A">
      <w:pPr>
        <w:pStyle w:val="Ttulo2"/>
        <w:spacing w:line="722" w:lineRule="auto"/>
        <w:ind w:left="-426" w:right="-852"/>
        <w:rPr>
          <w:rFonts w:ascii="Arial" w:hAnsi="Arial" w:cs="Arial"/>
          <w:color w:val="auto"/>
          <w:w w:val="80"/>
          <w:sz w:val="24"/>
          <w:szCs w:val="24"/>
        </w:rPr>
      </w:pPr>
      <w:r w:rsidRPr="00681D7A">
        <w:rPr>
          <w:rFonts w:ascii="Arial" w:hAnsi="Arial" w:cs="Arial"/>
          <w:color w:val="auto"/>
          <w:w w:val="80"/>
          <w:sz w:val="24"/>
          <w:szCs w:val="24"/>
        </w:rPr>
        <w:t>Declaro, ainda,</w:t>
      </w:r>
      <w:r w:rsidRPr="00681D7A">
        <w:rPr>
          <w:rFonts w:ascii="Arial" w:hAnsi="Arial" w:cs="Arial"/>
          <w:color w:val="auto"/>
          <w:spacing w:val="-1"/>
          <w:w w:val="80"/>
          <w:sz w:val="24"/>
          <w:szCs w:val="24"/>
        </w:rPr>
        <w:t xml:space="preserve"> </w:t>
      </w:r>
      <w:r w:rsidRPr="00681D7A">
        <w:rPr>
          <w:rFonts w:ascii="Arial" w:hAnsi="Arial" w:cs="Arial"/>
          <w:color w:val="auto"/>
          <w:w w:val="80"/>
          <w:sz w:val="24"/>
          <w:szCs w:val="24"/>
        </w:rPr>
        <w:t>a veracidade</w:t>
      </w:r>
      <w:r w:rsidRPr="00681D7A">
        <w:rPr>
          <w:rFonts w:ascii="Arial" w:hAnsi="Arial" w:cs="Arial"/>
          <w:color w:val="auto"/>
          <w:sz w:val="24"/>
          <w:szCs w:val="24"/>
        </w:rPr>
        <w:t xml:space="preserve"> </w:t>
      </w:r>
      <w:r w:rsidRPr="00681D7A">
        <w:rPr>
          <w:rFonts w:ascii="Arial" w:hAnsi="Arial" w:cs="Arial"/>
          <w:color w:val="auto"/>
          <w:w w:val="80"/>
          <w:sz w:val="24"/>
          <w:szCs w:val="24"/>
        </w:rPr>
        <w:t>das</w:t>
      </w:r>
      <w:r w:rsidRPr="00681D7A">
        <w:rPr>
          <w:rFonts w:ascii="Arial" w:hAnsi="Arial" w:cs="Arial"/>
          <w:color w:val="auto"/>
          <w:spacing w:val="-2"/>
          <w:w w:val="80"/>
          <w:sz w:val="24"/>
          <w:szCs w:val="24"/>
        </w:rPr>
        <w:t xml:space="preserve"> </w:t>
      </w:r>
      <w:r w:rsidRPr="00681D7A">
        <w:rPr>
          <w:rFonts w:ascii="Arial" w:hAnsi="Arial" w:cs="Arial"/>
          <w:color w:val="auto"/>
          <w:w w:val="80"/>
          <w:sz w:val="24"/>
          <w:szCs w:val="24"/>
        </w:rPr>
        <w:t>informações</w:t>
      </w:r>
      <w:r w:rsidRPr="00681D7A">
        <w:rPr>
          <w:rFonts w:ascii="Arial" w:hAnsi="Arial" w:cs="Arial"/>
          <w:color w:val="auto"/>
          <w:spacing w:val="-1"/>
          <w:w w:val="80"/>
          <w:sz w:val="24"/>
          <w:szCs w:val="24"/>
        </w:rPr>
        <w:t xml:space="preserve"> </w:t>
      </w:r>
      <w:r w:rsidRPr="00681D7A">
        <w:rPr>
          <w:rFonts w:ascii="Arial" w:hAnsi="Arial" w:cs="Arial"/>
          <w:color w:val="auto"/>
          <w:w w:val="80"/>
          <w:sz w:val="24"/>
          <w:szCs w:val="24"/>
        </w:rPr>
        <w:t>acima</w:t>
      </w:r>
      <w:r w:rsidRPr="00681D7A">
        <w:rPr>
          <w:rFonts w:ascii="Arial" w:hAnsi="Arial" w:cs="Arial"/>
          <w:color w:val="auto"/>
          <w:spacing w:val="-2"/>
          <w:w w:val="80"/>
          <w:sz w:val="24"/>
          <w:szCs w:val="24"/>
        </w:rPr>
        <w:t xml:space="preserve"> </w:t>
      </w:r>
      <w:r w:rsidRPr="00681D7A">
        <w:rPr>
          <w:rFonts w:ascii="Arial" w:hAnsi="Arial" w:cs="Arial"/>
          <w:color w:val="auto"/>
          <w:w w:val="80"/>
          <w:sz w:val="24"/>
          <w:szCs w:val="24"/>
        </w:rPr>
        <w:t>prestadas, podendo</w:t>
      </w:r>
      <w:r w:rsidRPr="00681D7A">
        <w:rPr>
          <w:rFonts w:ascii="Arial" w:hAnsi="Arial" w:cs="Arial"/>
          <w:color w:val="auto"/>
          <w:sz w:val="24"/>
          <w:szCs w:val="24"/>
        </w:rPr>
        <w:t xml:space="preserve"> </w:t>
      </w:r>
      <w:r w:rsidRPr="00681D7A">
        <w:rPr>
          <w:rFonts w:ascii="Arial" w:hAnsi="Arial" w:cs="Arial"/>
          <w:color w:val="auto"/>
          <w:w w:val="80"/>
          <w:sz w:val="24"/>
          <w:szCs w:val="24"/>
        </w:rPr>
        <w:t>vir a</w:t>
      </w:r>
      <w:r w:rsidRPr="00681D7A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681D7A">
        <w:rPr>
          <w:rFonts w:ascii="Arial" w:hAnsi="Arial" w:cs="Arial"/>
          <w:color w:val="auto"/>
          <w:w w:val="80"/>
          <w:sz w:val="24"/>
          <w:szCs w:val="24"/>
        </w:rPr>
        <w:t>responder sob</w:t>
      </w:r>
      <w:r w:rsidRPr="00681D7A">
        <w:rPr>
          <w:rFonts w:ascii="Arial" w:hAnsi="Arial" w:cs="Arial"/>
          <w:color w:val="auto"/>
          <w:spacing w:val="-1"/>
          <w:w w:val="80"/>
          <w:sz w:val="24"/>
          <w:szCs w:val="24"/>
        </w:rPr>
        <w:t xml:space="preserve"> </w:t>
      </w:r>
      <w:r w:rsidRPr="00681D7A">
        <w:rPr>
          <w:rFonts w:ascii="Arial" w:hAnsi="Arial" w:cs="Arial"/>
          <w:color w:val="auto"/>
          <w:w w:val="80"/>
          <w:sz w:val="24"/>
          <w:szCs w:val="24"/>
        </w:rPr>
        <w:t>as</w:t>
      </w:r>
      <w:r w:rsidRPr="00681D7A">
        <w:rPr>
          <w:rFonts w:ascii="Arial" w:hAnsi="Arial" w:cs="Arial"/>
          <w:color w:val="auto"/>
          <w:spacing w:val="-2"/>
          <w:w w:val="80"/>
          <w:sz w:val="24"/>
          <w:szCs w:val="24"/>
        </w:rPr>
        <w:t xml:space="preserve"> </w:t>
      </w:r>
      <w:r w:rsidRPr="00681D7A">
        <w:rPr>
          <w:rFonts w:ascii="Arial" w:hAnsi="Arial" w:cs="Arial"/>
          <w:color w:val="auto"/>
          <w:w w:val="80"/>
          <w:sz w:val="24"/>
          <w:szCs w:val="24"/>
        </w:rPr>
        <w:t>penas</w:t>
      </w:r>
      <w:r w:rsidRPr="00681D7A">
        <w:rPr>
          <w:rFonts w:ascii="Arial" w:hAnsi="Arial" w:cs="Arial"/>
          <w:color w:val="auto"/>
          <w:spacing w:val="-2"/>
          <w:w w:val="80"/>
          <w:sz w:val="24"/>
          <w:szCs w:val="24"/>
        </w:rPr>
        <w:t xml:space="preserve"> </w:t>
      </w:r>
      <w:r w:rsidRPr="00681D7A">
        <w:rPr>
          <w:rFonts w:ascii="Arial" w:hAnsi="Arial" w:cs="Arial"/>
          <w:color w:val="auto"/>
          <w:w w:val="80"/>
          <w:sz w:val="24"/>
          <w:szCs w:val="24"/>
        </w:rPr>
        <w:t>da</w:t>
      </w:r>
      <w:r w:rsidRPr="00681D7A">
        <w:rPr>
          <w:rFonts w:ascii="Arial" w:hAnsi="Arial" w:cs="Arial"/>
          <w:color w:val="auto"/>
          <w:spacing w:val="-2"/>
          <w:w w:val="80"/>
          <w:sz w:val="24"/>
          <w:szCs w:val="24"/>
        </w:rPr>
        <w:t xml:space="preserve"> </w:t>
      </w:r>
      <w:r w:rsidRPr="00681D7A">
        <w:rPr>
          <w:rFonts w:ascii="Arial" w:hAnsi="Arial" w:cs="Arial"/>
          <w:color w:val="auto"/>
          <w:w w:val="80"/>
          <w:sz w:val="24"/>
          <w:szCs w:val="24"/>
        </w:rPr>
        <w:t>legislação</w:t>
      </w:r>
      <w:r w:rsidRPr="00681D7A">
        <w:rPr>
          <w:rFonts w:ascii="Arial" w:hAnsi="Arial" w:cs="Arial"/>
          <w:color w:val="auto"/>
          <w:spacing w:val="-1"/>
          <w:w w:val="80"/>
          <w:sz w:val="24"/>
          <w:szCs w:val="24"/>
        </w:rPr>
        <w:t xml:space="preserve"> </w:t>
      </w:r>
      <w:r w:rsidRPr="00681D7A">
        <w:rPr>
          <w:rFonts w:ascii="Arial" w:hAnsi="Arial" w:cs="Arial"/>
          <w:color w:val="auto"/>
          <w:w w:val="80"/>
          <w:sz w:val="24"/>
          <w:szCs w:val="24"/>
        </w:rPr>
        <w:t>em</w:t>
      </w:r>
      <w:r w:rsidRPr="00681D7A">
        <w:rPr>
          <w:rFonts w:ascii="Arial" w:hAnsi="Arial" w:cs="Arial"/>
          <w:color w:val="auto"/>
          <w:spacing w:val="-1"/>
          <w:w w:val="80"/>
          <w:sz w:val="24"/>
          <w:szCs w:val="24"/>
        </w:rPr>
        <w:t xml:space="preserve"> </w:t>
      </w:r>
      <w:r w:rsidRPr="00681D7A">
        <w:rPr>
          <w:rFonts w:ascii="Arial" w:hAnsi="Arial" w:cs="Arial"/>
          <w:color w:val="auto"/>
          <w:w w:val="80"/>
          <w:sz w:val="24"/>
          <w:szCs w:val="24"/>
        </w:rPr>
        <w:t xml:space="preserve">vigor. </w:t>
      </w:r>
    </w:p>
    <w:p w14:paraId="37916F8B" w14:textId="77777777" w:rsidR="00681D7A" w:rsidRDefault="00681D7A" w:rsidP="00681D7A">
      <w:pPr>
        <w:pStyle w:val="Ttulo2"/>
        <w:spacing w:line="722" w:lineRule="auto"/>
        <w:ind w:left="-426" w:right="-852"/>
        <w:rPr>
          <w:rFonts w:ascii="Arial" w:hAnsi="Arial" w:cs="Arial"/>
          <w:color w:val="auto"/>
          <w:w w:val="80"/>
          <w:sz w:val="24"/>
          <w:szCs w:val="24"/>
        </w:rPr>
      </w:pPr>
    </w:p>
    <w:p w14:paraId="7849B824" w14:textId="449231E8" w:rsidR="00681D7A" w:rsidRPr="00681D7A" w:rsidRDefault="00681D7A" w:rsidP="00681D7A">
      <w:pPr>
        <w:pStyle w:val="Ttulo2"/>
        <w:spacing w:line="722" w:lineRule="auto"/>
        <w:ind w:left="-426" w:right="-852"/>
        <w:rPr>
          <w:rFonts w:ascii="Arial" w:hAnsi="Arial" w:cs="Arial"/>
          <w:color w:val="auto"/>
          <w:sz w:val="24"/>
          <w:szCs w:val="24"/>
        </w:rPr>
      </w:pPr>
      <w:r w:rsidRPr="00681D7A">
        <w:rPr>
          <w:rFonts w:ascii="Arial" w:hAnsi="Arial" w:cs="Arial"/>
          <w:color w:val="auto"/>
          <w:w w:val="90"/>
          <w:sz w:val="24"/>
          <w:szCs w:val="24"/>
        </w:rPr>
        <w:t>LOCAL</w:t>
      </w:r>
      <w:r w:rsidRPr="00681D7A">
        <w:rPr>
          <w:rFonts w:ascii="Arial" w:hAnsi="Arial" w:cs="Arial"/>
          <w:color w:val="auto"/>
          <w:spacing w:val="-6"/>
          <w:w w:val="90"/>
          <w:sz w:val="24"/>
          <w:szCs w:val="24"/>
        </w:rPr>
        <w:t xml:space="preserve"> </w:t>
      </w:r>
      <w:r w:rsidRPr="00681D7A">
        <w:rPr>
          <w:rFonts w:ascii="Arial" w:hAnsi="Arial" w:cs="Arial"/>
          <w:color w:val="auto"/>
          <w:w w:val="90"/>
          <w:sz w:val="24"/>
          <w:szCs w:val="24"/>
        </w:rPr>
        <w:t>E</w:t>
      </w:r>
      <w:r w:rsidRPr="00681D7A">
        <w:rPr>
          <w:rFonts w:ascii="Arial" w:hAnsi="Arial" w:cs="Arial"/>
          <w:color w:val="auto"/>
          <w:spacing w:val="-2"/>
          <w:w w:val="90"/>
          <w:sz w:val="24"/>
          <w:szCs w:val="24"/>
        </w:rPr>
        <w:t xml:space="preserve"> </w:t>
      </w:r>
      <w:r w:rsidRPr="00681D7A">
        <w:rPr>
          <w:rFonts w:ascii="Arial" w:hAnsi="Arial" w:cs="Arial"/>
          <w:color w:val="auto"/>
          <w:w w:val="90"/>
          <w:sz w:val="24"/>
          <w:szCs w:val="24"/>
        </w:rPr>
        <w:t>DATA:</w:t>
      </w:r>
    </w:p>
    <w:p w14:paraId="3F2A412D" w14:textId="77777777" w:rsidR="00681D7A" w:rsidRPr="00681D7A" w:rsidRDefault="00681D7A" w:rsidP="00681D7A">
      <w:pPr>
        <w:pStyle w:val="Corpodetexto"/>
        <w:tabs>
          <w:tab w:val="left" w:pos="3136"/>
          <w:tab w:val="left" w:pos="4171"/>
          <w:tab w:val="left" w:pos="7124"/>
        </w:tabs>
        <w:spacing w:line="288" w:lineRule="exact"/>
        <w:ind w:left="-426" w:right="-852" w:firstLine="283"/>
        <w:rPr>
          <w:rFonts w:ascii="Arial" w:hAnsi="Arial" w:cs="Arial"/>
        </w:rPr>
      </w:pPr>
      <w:r w:rsidRPr="00681D7A">
        <w:rPr>
          <w:rFonts w:ascii="Arial" w:hAnsi="Arial" w:cs="Arial"/>
          <w:u w:val="single"/>
        </w:rPr>
        <w:tab/>
      </w:r>
      <w:r w:rsidRPr="00681D7A">
        <w:rPr>
          <w:rFonts w:ascii="Arial" w:hAnsi="Arial" w:cs="Arial"/>
          <w:spacing w:val="-10"/>
          <w:w w:val="95"/>
          <w:u w:val="single"/>
        </w:rPr>
        <w:t>,</w:t>
      </w:r>
      <w:r w:rsidRPr="00681D7A">
        <w:rPr>
          <w:rFonts w:ascii="Arial" w:hAnsi="Arial" w:cs="Arial"/>
          <w:u w:val="single"/>
        </w:rPr>
        <w:tab/>
      </w:r>
      <w:r w:rsidRPr="00681D7A">
        <w:rPr>
          <w:rFonts w:ascii="Arial" w:hAnsi="Arial" w:cs="Arial"/>
          <w:spacing w:val="-5"/>
          <w:w w:val="95"/>
        </w:rPr>
        <w:t>de</w:t>
      </w:r>
      <w:r w:rsidRPr="00681D7A">
        <w:rPr>
          <w:rFonts w:ascii="Arial" w:hAnsi="Arial" w:cs="Arial"/>
          <w:u w:val="single"/>
        </w:rPr>
        <w:tab/>
      </w:r>
      <w:r w:rsidRPr="00681D7A">
        <w:rPr>
          <w:rFonts w:ascii="Arial" w:hAnsi="Arial" w:cs="Arial"/>
          <w:w w:val="75"/>
        </w:rPr>
        <w:t>de</w:t>
      </w:r>
      <w:r w:rsidRPr="00681D7A">
        <w:rPr>
          <w:rFonts w:ascii="Arial" w:hAnsi="Arial" w:cs="Arial"/>
          <w:spacing w:val="-1"/>
          <w:w w:val="95"/>
        </w:rPr>
        <w:t xml:space="preserve"> </w:t>
      </w:r>
      <w:r w:rsidRPr="00681D7A">
        <w:rPr>
          <w:rFonts w:ascii="Arial" w:hAnsi="Arial" w:cs="Arial"/>
          <w:spacing w:val="-4"/>
          <w:w w:val="95"/>
        </w:rPr>
        <w:t>2026</w:t>
      </w:r>
    </w:p>
    <w:p w14:paraId="53133E2D" w14:textId="77777777" w:rsidR="00681D7A" w:rsidRPr="00681D7A" w:rsidRDefault="00681D7A" w:rsidP="00681D7A">
      <w:pPr>
        <w:pStyle w:val="Corpodetexto"/>
        <w:ind w:left="-426" w:right="-852"/>
        <w:rPr>
          <w:rFonts w:ascii="Arial" w:hAnsi="Arial" w:cs="Arial"/>
        </w:rPr>
      </w:pPr>
    </w:p>
    <w:p w14:paraId="24453498" w14:textId="77777777" w:rsidR="00681D7A" w:rsidRPr="00681D7A" w:rsidRDefault="00681D7A" w:rsidP="00681D7A">
      <w:pPr>
        <w:pStyle w:val="Corpodetexto"/>
        <w:ind w:left="-426" w:right="-852"/>
        <w:rPr>
          <w:rFonts w:ascii="Arial" w:hAnsi="Arial" w:cs="Arial"/>
        </w:rPr>
      </w:pPr>
    </w:p>
    <w:p w14:paraId="0DFF6272" w14:textId="77777777" w:rsidR="00681D7A" w:rsidRPr="00681D7A" w:rsidRDefault="00681D7A" w:rsidP="00681D7A">
      <w:pPr>
        <w:pStyle w:val="Corpodetexto"/>
        <w:ind w:left="-426" w:right="-852"/>
        <w:rPr>
          <w:rFonts w:ascii="Arial" w:hAnsi="Arial" w:cs="Arial"/>
        </w:rPr>
      </w:pPr>
    </w:p>
    <w:p w14:paraId="19705DDF" w14:textId="77777777" w:rsidR="00681D7A" w:rsidRPr="00681D7A" w:rsidRDefault="00681D7A" w:rsidP="00681D7A">
      <w:pPr>
        <w:pStyle w:val="Corpodetexto"/>
        <w:ind w:left="-426" w:right="-852"/>
        <w:rPr>
          <w:rFonts w:ascii="Arial" w:hAnsi="Arial" w:cs="Arial"/>
        </w:rPr>
      </w:pPr>
    </w:p>
    <w:p w14:paraId="06CDFF2B" w14:textId="77777777" w:rsidR="00681D7A" w:rsidRPr="00681D7A" w:rsidRDefault="00681D7A" w:rsidP="00681D7A">
      <w:pPr>
        <w:pStyle w:val="Corpodetexto"/>
        <w:ind w:left="-426" w:right="-852"/>
        <w:rPr>
          <w:rFonts w:ascii="Arial" w:hAnsi="Arial" w:cs="Arial"/>
        </w:rPr>
      </w:pPr>
    </w:p>
    <w:p w14:paraId="27C2CF38" w14:textId="77777777" w:rsidR="00681D7A" w:rsidRPr="00681D7A" w:rsidRDefault="00681D7A" w:rsidP="00681D7A">
      <w:pPr>
        <w:pStyle w:val="Corpodetexto"/>
        <w:spacing w:before="50"/>
        <w:ind w:left="-426" w:right="-852"/>
        <w:rPr>
          <w:rFonts w:ascii="Arial" w:hAnsi="Arial" w:cs="Arial"/>
        </w:rPr>
      </w:pPr>
    </w:p>
    <w:p w14:paraId="7340ABCB" w14:textId="77944C77" w:rsidR="00B7638A" w:rsidRPr="00681D7A" w:rsidRDefault="00681D7A" w:rsidP="00681D7A">
      <w:pPr>
        <w:ind w:left="-426" w:right="-852"/>
        <w:rPr>
          <w:rFonts w:ascii="Arial" w:hAnsi="Arial" w:cs="Arial"/>
          <w:spacing w:val="-5"/>
          <w:sz w:val="24"/>
          <w:szCs w:val="24"/>
        </w:rPr>
      </w:pPr>
      <w:r w:rsidRPr="00681D7A">
        <w:rPr>
          <w:rFonts w:ascii="Arial" w:hAnsi="Arial" w:cs="Arial"/>
          <w:w w:val="80"/>
          <w:sz w:val="24"/>
          <w:szCs w:val="24"/>
        </w:rPr>
        <w:t>ASSINATURA</w:t>
      </w:r>
      <w:r w:rsidRPr="00681D7A">
        <w:rPr>
          <w:rFonts w:ascii="Arial" w:hAnsi="Arial" w:cs="Arial"/>
          <w:spacing w:val="-10"/>
          <w:sz w:val="24"/>
          <w:szCs w:val="24"/>
        </w:rPr>
        <w:t xml:space="preserve"> </w:t>
      </w:r>
      <w:r w:rsidRPr="00681D7A">
        <w:rPr>
          <w:rFonts w:ascii="Arial" w:hAnsi="Arial" w:cs="Arial"/>
          <w:w w:val="80"/>
          <w:sz w:val="24"/>
          <w:szCs w:val="24"/>
        </w:rPr>
        <w:t>DO(A)</w:t>
      </w:r>
      <w:r w:rsidRPr="00681D7A">
        <w:rPr>
          <w:rFonts w:ascii="Arial" w:hAnsi="Arial" w:cs="Arial"/>
          <w:spacing w:val="-11"/>
          <w:sz w:val="24"/>
          <w:szCs w:val="24"/>
        </w:rPr>
        <w:t xml:space="preserve"> </w:t>
      </w:r>
      <w:r w:rsidRPr="00681D7A">
        <w:rPr>
          <w:rFonts w:ascii="Arial" w:hAnsi="Arial" w:cs="Arial"/>
          <w:spacing w:val="-2"/>
          <w:w w:val="80"/>
          <w:sz w:val="24"/>
          <w:szCs w:val="24"/>
        </w:rPr>
        <w:t>CANDIDATO(A)</w:t>
      </w:r>
    </w:p>
    <w:p w14:paraId="3B884D57" w14:textId="4158C015" w:rsidR="00B7638A" w:rsidRDefault="00B7638A" w:rsidP="00681D7A">
      <w:pPr>
        <w:ind w:left="-426" w:right="-852"/>
        <w:rPr>
          <w:rFonts w:ascii="Calibri Light" w:hAnsi="Calibri Light" w:cs="Calibri Light"/>
          <w:spacing w:val="-5"/>
          <w:sz w:val="24"/>
          <w:szCs w:val="24"/>
        </w:rPr>
      </w:pPr>
    </w:p>
    <w:p w14:paraId="1BC48238" w14:textId="77777777" w:rsidR="00B7638A" w:rsidRDefault="00B7638A" w:rsidP="00681D7A">
      <w:pPr>
        <w:ind w:left="-426" w:right="-852"/>
        <w:rPr>
          <w:rFonts w:ascii="Calibri Light" w:hAnsi="Calibri Light" w:cs="Calibri Light"/>
          <w:spacing w:val="-5"/>
          <w:sz w:val="24"/>
          <w:szCs w:val="24"/>
        </w:rPr>
      </w:pPr>
    </w:p>
    <w:p w14:paraId="34584917" w14:textId="1A61034A" w:rsidR="007417E0" w:rsidRDefault="007417E0" w:rsidP="00681D7A">
      <w:pPr>
        <w:ind w:left="-426" w:right="-852"/>
      </w:pPr>
    </w:p>
    <w:sectPr w:rsidR="007417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7549"/>
    <w:multiLevelType w:val="multilevel"/>
    <w:tmpl w:val="5668311C"/>
    <w:lvl w:ilvl="0">
      <w:start w:val="2"/>
      <w:numFmt w:val="decimal"/>
      <w:lvlText w:val="%1"/>
      <w:lvlJc w:val="left"/>
      <w:pPr>
        <w:ind w:left="455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5" w:hanging="56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9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76" w:hanging="467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77" w:hanging="4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6" w:hanging="4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5" w:hanging="4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4" w:hanging="4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3" w:hanging="4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2" w:hanging="467"/>
      </w:pPr>
      <w:rPr>
        <w:rFonts w:hint="default"/>
        <w:lang w:val="pt-PT" w:eastAsia="en-US" w:bidi="ar-SA"/>
      </w:rPr>
    </w:lvl>
  </w:abstractNum>
  <w:num w:numId="1" w16cid:durableId="79155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8A"/>
    <w:rsid w:val="001B5632"/>
    <w:rsid w:val="00681D7A"/>
    <w:rsid w:val="007417E0"/>
    <w:rsid w:val="00A83937"/>
    <w:rsid w:val="00B7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52F1"/>
  <w15:chartTrackingRefBased/>
  <w15:docId w15:val="{DE8525FF-C099-44BF-BFC0-E2696D2C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76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76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6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6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6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63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63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63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63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6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6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6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63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63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63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63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63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63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63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6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6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6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6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63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B763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63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6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63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638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B7638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7638A"/>
    <w:rPr>
      <w:rFonts w:ascii="Calibri" w:eastAsia="Calibri" w:hAnsi="Calibri" w:cs="Calibri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Tonani | SENAR-AR/ES</dc:creator>
  <cp:keywords/>
  <dc:description/>
  <cp:lastModifiedBy>Thaís Tonani | SENAR-AR/ES</cp:lastModifiedBy>
  <cp:revision>2</cp:revision>
  <dcterms:created xsi:type="dcterms:W3CDTF">2026-07-06T17:52:00Z</dcterms:created>
  <dcterms:modified xsi:type="dcterms:W3CDTF">2026-07-06T17:52:00Z</dcterms:modified>
</cp:coreProperties>
</file>